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9A33">
      <w:pPr>
        <w:widowControl/>
        <w:wordWrap w:val="0"/>
        <w:spacing w:line="375" w:lineRule="atLeast"/>
        <w:jc w:val="center"/>
        <w:rPr>
          <w:rFonts w:ascii="宋体" w:hAnsi="宋体" w:cs="宋体"/>
          <w:color w:val="000000"/>
          <w:kern w:val="0"/>
          <w:sz w:val="28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84"/>
          <w:szCs w:val="84"/>
        </w:rPr>
        <w:t>遂昌县教育研究室文件</w:t>
      </w:r>
    </w:p>
    <w:p w14:paraId="72725F6F">
      <w:pPr>
        <w:widowControl/>
        <w:wordWrap w:val="0"/>
        <w:spacing w:line="360" w:lineRule="auto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遂教研【2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29DC5496">
      <w:pPr>
        <w:widowControl/>
        <w:wordWrap w:val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5080" r="0" b="444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1pt;height:0pt;width:439.35pt;mso-wrap-distance-bottom:0pt;mso-wrap-distance-top:0pt;z-index:251660288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2bBc&#10;0gAAAAUBAAAPAAAAAAAAAAEAIAAAACIAAABkcnMvZG93bnJldi54bWxQSwECFAAUAAAACACHTuJA&#10;NvRALu4BAADYAwAADgAAAAAAAAABACAAAAAhAQAAZHJzL2Uyb0RvYy54bWxQSwUGAAAAAAYABgBZ&#10;AQAAgQUAAAAA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3F0FE018">
      <w:pPr>
        <w:spacing w:line="7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关于举行2025年遂昌县小学信息科技学科</w:t>
      </w: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教学研讨活动暨学科工作室活动的通知</w:t>
      </w:r>
    </w:p>
    <w:p w14:paraId="6667A0ED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5B8D2840">
      <w:pPr>
        <w:adjustRightInd w:val="0"/>
        <w:snapToGrid w:val="0"/>
        <w:spacing w:line="560" w:lineRule="exact"/>
        <w:ind w:right="42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全县各中小学：</w:t>
      </w:r>
    </w:p>
    <w:p w14:paraId="1DADB688">
      <w:pPr>
        <w:adjustRightInd w:val="0"/>
        <w:snapToGrid w:val="0"/>
        <w:spacing w:line="560" w:lineRule="exact"/>
        <w:ind w:right="420"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进一步落实新课标理念，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用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好新教材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探讨核心素养在课堂教学中的落实，提升小学信息科技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教师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的执教能力，经研究决定，举行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2025年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县小学信息科技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学科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教学研讨活动暨学科工作室活动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通知如下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 w14:paraId="5A2DABC2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活动时间</w:t>
      </w:r>
    </w:p>
    <w:p w14:paraId="3D1F8DE4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025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年10月2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，上午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8:45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前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报到。</w:t>
      </w:r>
    </w:p>
    <w:p w14:paraId="4618E128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活动地点</w:t>
      </w:r>
    </w:p>
    <w:p w14:paraId="321E448C">
      <w:pPr>
        <w:adjustRightInd w:val="0"/>
        <w:snapToGrid w:val="0"/>
        <w:spacing w:line="560" w:lineRule="exact"/>
        <w:ind w:left="63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云峰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中心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</w:t>
      </w:r>
    </w:p>
    <w:p w14:paraId="22A760E3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活动内容</w:t>
      </w:r>
      <w:r>
        <w:rPr>
          <w:rFonts w:ascii="黑体" w:hAnsi="黑体" w:eastAsia="黑体" w:cs="黑体"/>
          <w:b/>
          <w:bCs/>
          <w:sz w:val="32"/>
          <w:szCs w:val="32"/>
        </w:rPr>
        <w:t>安排</w:t>
      </w:r>
    </w:p>
    <w:tbl>
      <w:tblPr>
        <w:tblStyle w:val="4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296"/>
        <w:gridCol w:w="2024"/>
        <w:gridCol w:w="1667"/>
      </w:tblGrid>
      <w:tr w14:paraId="6E21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757" w:type="dxa"/>
          </w:tcPr>
          <w:p w14:paraId="55C667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3296" w:type="dxa"/>
          </w:tcPr>
          <w:p w14:paraId="094853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</w:p>
        </w:tc>
        <w:tc>
          <w:tcPr>
            <w:tcW w:w="2024" w:type="dxa"/>
          </w:tcPr>
          <w:p w14:paraId="2DB518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主讲</w:t>
            </w:r>
          </w:p>
        </w:tc>
        <w:tc>
          <w:tcPr>
            <w:tcW w:w="1667" w:type="dxa"/>
          </w:tcPr>
          <w:p w14:paraId="09DC2D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</w:t>
            </w:r>
            <w:r>
              <w:rPr>
                <w:rFonts w:ascii="仿宋" w:hAnsi="仿宋" w:eastAsia="仿宋"/>
                <w:sz w:val="28"/>
                <w:szCs w:val="28"/>
              </w:rPr>
              <w:t>点</w:t>
            </w:r>
          </w:p>
        </w:tc>
      </w:tr>
      <w:tr w14:paraId="3229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757" w:type="dxa"/>
            <w:vAlign w:val="center"/>
          </w:tcPr>
          <w:p w14:paraId="394EB118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</w:t>
            </w:r>
            <w:r>
              <w:rPr>
                <w:rFonts w:ascii="仿宋" w:hAnsi="仿宋" w:eastAsia="仿宋"/>
                <w:sz w:val="28"/>
                <w:szCs w:val="28"/>
              </w:rPr>
              <w:t>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第</w:t>
            </w:r>
            <w:r>
              <w:rPr>
                <w:rFonts w:ascii="仿宋" w:hAnsi="仿宋" w:eastAsia="仿宋"/>
                <w:sz w:val="28"/>
                <w:szCs w:val="28"/>
              </w:rPr>
              <w:t>一节</w:t>
            </w:r>
          </w:p>
        </w:tc>
        <w:tc>
          <w:tcPr>
            <w:tcW w:w="3296" w:type="dxa"/>
            <w:vAlign w:val="center"/>
          </w:tcPr>
          <w:p w14:paraId="30C9204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《分支</w:t>
            </w:r>
            <w:r>
              <w:rPr>
                <w:rFonts w:ascii="仿宋" w:hAnsi="仿宋" w:eastAsia="仿宋"/>
                <w:sz w:val="28"/>
                <w:szCs w:val="28"/>
              </w:rPr>
              <w:t>结构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2024" w:type="dxa"/>
            <w:vAlign w:val="center"/>
          </w:tcPr>
          <w:p w14:paraId="41D97A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侯晓</w:t>
            </w:r>
            <w:r>
              <w:rPr>
                <w:rFonts w:ascii="仿宋" w:hAnsi="仿宋" w:eastAsia="仿宋"/>
                <w:sz w:val="28"/>
                <w:szCs w:val="28"/>
              </w:rPr>
              <w:t>明</w:t>
            </w:r>
          </w:p>
        </w:tc>
        <w:tc>
          <w:tcPr>
            <w:tcW w:w="1667" w:type="dxa"/>
          </w:tcPr>
          <w:p w14:paraId="7FC3309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机房</w:t>
            </w:r>
          </w:p>
        </w:tc>
      </w:tr>
      <w:tr w14:paraId="01DE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757" w:type="dxa"/>
          </w:tcPr>
          <w:p w14:paraId="04C67B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</w:t>
            </w:r>
            <w:r>
              <w:rPr>
                <w:rFonts w:ascii="仿宋" w:hAnsi="仿宋" w:eastAsia="仿宋"/>
                <w:sz w:val="28"/>
                <w:szCs w:val="28"/>
              </w:rPr>
              <w:t>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第</w:t>
            </w:r>
            <w:r>
              <w:rPr>
                <w:rFonts w:ascii="仿宋" w:hAnsi="仿宋" w:eastAsia="仿宋"/>
                <w:sz w:val="28"/>
                <w:szCs w:val="28"/>
              </w:rPr>
              <w:t>二节</w:t>
            </w:r>
          </w:p>
        </w:tc>
        <w:tc>
          <w:tcPr>
            <w:tcW w:w="3296" w:type="dxa"/>
          </w:tcPr>
          <w:p w14:paraId="4A5005C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《分支</w:t>
            </w:r>
            <w:r>
              <w:rPr>
                <w:rFonts w:ascii="仿宋" w:hAnsi="仿宋" w:eastAsia="仿宋"/>
                <w:sz w:val="28"/>
                <w:szCs w:val="28"/>
              </w:rPr>
              <w:t>结构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2024" w:type="dxa"/>
          </w:tcPr>
          <w:p w14:paraId="74812F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张小</w:t>
            </w:r>
            <w:r>
              <w:rPr>
                <w:rFonts w:ascii="仿宋" w:hAnsi="仿宋" w:eastAsia="仿宋"/>
                <w:sz w:val="28"/>
                <w:szCs w:val="28"/>
              </w:rPr>
              <w:t>芳</w:t>
            </w:r>
          </w:p>
        </w:tc>
        <w:tc>
          <w:tcPr>
            <w:tcW w:w="1667" w:type="dxa"/>
          </w:tcPr>
          <w:p w14:paraId="009AE6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机房</w:t>
            </w:r>
          </w:p>
        </w:tc>
      </w:tr>
      <w:tr w14:paraId="4058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757" w:type="dxa"/>
          </w:tcPr>
          <w:p w14:paraId="1580DB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</w:t>
            </w:r>
            <w:r>
              <w:rPr>
                <w:rFonts w:ascii="仿宋" w:hAnsi="仿宋" w:eastAsia="仿宋"/>
                <w:sz w:val="28"/>
                <w:szCs w:val="28"/>
              </w:rPr>
              <w:t>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第</w:t>
            </w:r>
            <w:r>
              <w:rPr>
                <w:rFonts w:ascii="仿宋" w:hAnsi="仿宋" w:eastAsia="仿宋"/>
                <w:sz w:val="28"/>
                <w:szCs w:val="28"/>
              </w:rPr>
              <w:t>三节</w:t>
            </w:r>
          </w:p>
        </w:tc>
        <w:tc>
          <w:tcPr>
            <w:tcW w:w="3296" w:type="dxa"/>
          </w:tcPr>
          <w:p w14:paraId="2E61666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《猜数字算法</w:t>
            </w:r>
            <w:r>
              <w:rPr>
                <w:rFonts w:ascii="仿宋" w:hAnsi="仿宋" w:eastAsia="仿宋"/>
                <w:sz w:val="28"/>
                <w:szCs w:val="28"/>
              </w:rPr>
              <w:t>设计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2024" w:type="dxa"/>
          </w:tcPr>
          <w:p w14:paraId="6AB763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</w:t>
            </w:r>
            <w:r>
              <w:rPr>
                <w:rFonts w:ascii="仿宋" w:hAnsi="仿宋" w:eastAsia="仿宋"/>
                <w:sz w:val="28"/>
                <w:szCs w:val="28"/>
              </w:rPr>
              <w:t>晓明</w:t>
            </w:r>
          </w:p>
        </w:tc>
        <w:tc>
          <w:tcPr>
            <w:tcW w:w="1667" w:type="dxa"/>
          </w:tcPr>
          <w:p w14:paraId="748D6F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sz w:val="28"/>
                <w:szCs w:val="28"/>
              </w:rPr>
              <w:t>机房</w:t>
            </w:r>
            <w:bookmarkEnd w:id="0"/>
            <w:bookmarkEnd w:id="1"/>
          </w:p>
        </w:tc>
      </w:tr>
      <w:tr w14:paraId="6461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757" w:type="dxa"/>
          </w:tcPr>
          <w:p w14:paraId="239E47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</w:p>
        </w:tc>
        <w:tc>
          <w:tcPr>
            <w:tcW w:w="3296" w:type="dxa"/>
          </w:tcPr>
          <w:p w14:paraId="0E506F6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</w:t>
            </w:r>
            <w:r>
              <w:rPr>
                <w:rFonts w:ascii="仿宋" w:hAnsi="仿宋" w:eastAsia="仿宋"/>
                <w:sz w:val="28"/>
                <w:szCs w:val="28"/>
              </w:rPr>
              <w:t>课</w:t>
            </w:r>
          </w:p>
        </w:tc>
        <w:tc>
          <w:tcPr>
            <w:tcW w:w="2024" w:type="dxa"/>
          </w:tcPr>
          <w:p w14:paraId="23F0BF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</w:t>
            </w:r>
            <w:r>
              <w:rPr>
                <w:rFonts w:ascii="仿宋" w:hAnsi="仿宋" w:eastAsia="仿宋"/>
                <w:sz w:val="28"/>
                <w:szCs w:val="28"/>
              </w:rPr>
              <w:t>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  <w:r>
              <w:rPr>
                <w:rFonts w:ascii="仿宋" w:hAnsi="仿宋" w:eastAsia="仿宋"/>
                <w:sz w:val="28"/>
                <w:szCs w:val="28"/>
              </w:rPr>
              <w:t>员</w:t>
            </w:r>
          </w:p>
        </w:tc>
        <w:tc>
          <w:tcPr>
            <w:tcW w:w="1667" w:type="dxa"/>
            <w:vAlign w:val="center"/>
          </w:tcPr>
          <w:p w14:paraId="432E1D3D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机房</w:t>
            </w:r>
          </w:p>
        </w:tc>
      </w:tr>
      <w:tr w14:paraId="22E8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757" w:type="dxa"/>
          </w:tcPr>
          <w:p w14:paraId="3A9811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</w:t>
            </w: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3296" w:type="dxa"/>
          </w:tcPr>
          <w:p w14:paraId="1E903EE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</w:t>
            </w:r>
            <w:r>
              <w:rPr>
                <w:rFonts w:ascii="仿宋" w:hAnsi="仿宋" w:eastAsia="仿宋"/>
                <w:sz w:val="28"/>
                <w:szCs w:val="28"/>
              </w:rPr>
              <w:t>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磨</w:t>
            </w:r>
            <w:r>
              <w:rPr>
                <w:rFonts w:ascii="仿宋" w:hAnsi="仿宋" w:eastAsia="仿宋"/>
                <w:sz w:val="28"/>
                <w:szCs w:val="28"/>
              </w:rPr>
              <w:t>课</w:t>
            </w:r>
          </w:p>
        </w:tc>
        <w:tc>
          <w:tcPr>
            <w:tcW w:w="2024" w:type="dxa"/>
          </w:tcPr>
          <w:p w14:paraId="0B13E9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  <w:r>
              <w:rPr>
                <w:rFonts w:ascii="仿宋" w:hAnsi="仿宋" w:eastAsia="仿宋"/>
                <w:sz w:val="28"/>
                <w:szCs w:val="28"/>
              </w:rPr>
              <w:t>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</w:t>
            </w:r>
            <w:r>
              <w:rPr>
                <w:rFonts w:ascii="仿宋" w:hAnsi="仿宋" w:eastAsia="仿宋"/>
                <w:sz w:val="28"/>
                <w:szCs w:val="28"/>
              </w:rPr>
              <w:t>员</w:t>
            </w:r>
          </w:p>
        </w:tc>
        <w:tc>
          <w:tcPr>
            <w:tcW w:w="1667" w:type="dxa"/>
          </w:tcPr>
          <w:p w14:paraId="6623EA41"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机房</w:t>
            </w:r>
          </w:p>
        </w:tc>
      </w:tr>
    </w:tbl>
    <w:p w14:paraId="7455EEB8">
      <w:pPr>
        <w:pStyle w:val="7"/>
        <w:numPr>
          <w:numId w:val="0"/>
        </w:numPr>
        <w:adjustRightInd w:val="0"/>
        <w:snapToGrid w:val="0"/>
        <w:spacing w:line="56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</w:t>
      </w:r>
      <w:r>
        <w:rPr>
          <w:rFonts w:ascii="黑体" w:hAnsi="黑体" w:eastAsia="黑体" w:cs="黑体"/>
          <w:b/>
          <w:bCs/>
          <w:sz w:val="32"/>
          <w:szCs w:val="32"/>
        </w:rPr>
        <w:t>活动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参加对象</w:t>
      </w:r>
    </w:p>
    <w:p w14:paraId="43C31F5A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全县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小学信息科技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专职教师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县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小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学信息科技学科工作室全体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成员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。</w:t>
      </w:r>
    </w:p>
    <w:p w14:paraId="024FB34B">
      <w:pPr>
        <w:pStyle w:val="7"/>
        <w:numPr>
          <w:numId w:val="0"/>
        </w:numPr>
        <w:adjustRightInd w:val="0"/>
        <w:snapToGrid w:val="0"/>
        <w:spacing w:line="560" w:lineRule="exact"/>
        <w:ind w:left="630" w:left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其他</w:t>
      </w:r>
    </w:p>
    <w:p w14:paraId="5A17EFFA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1.请相关</w:t>
      </w:r>
      <w:r>
        <w:rPr>
          <w:rFonts w:ascii="仿宋" w:hAnsi="仿宋" w:eastAsia="仿宋" w:cs="仿宋"/>
          <w:color w:val="333333"/>
          <w:kern w:val="0"/>
          <w:sz w:val="32"/>
          <w:szCs w:val="32"/>
        </w:rPr>
        <w:t>老师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安排好学校课务，按时参加活动。</w:t>
      </w:r>
    </w:p>
    <w:p w14:paraId="59178960">
      <w:pPr>
        <w:pStyle w:val="7"/>
        <w:adjustRightInd w:val="0"/>
        <w:snapToGrid w:val="0"/>
        <w:spacing w:line="560" w:lineRule="exact"/>
        <w:ind w:left="630" w:firstLine="0" w:firstLineChars="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.差旅费回原单位报销。</w:t>
      </w:r>
    </w:p>
    <w:p w14:paraId="32E3E1A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05237412">
      <w:pPr>
        <w:adjustRightInd w:val="0"/>
        <w:snapToGrid w:val="0"/>
        <w:spacing w:line="300" w:lineRule="auto"/>
        <w:ind w:right="42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380A3681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6A5AC1AB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bookmarkStart w:id="2" w:name="_GoBack"/>
      <w:bookmarkEnd w:id="2"/>
    </w:p>
    <w:p w14:paraId="190DC715">
      <w:pPr>
        <w:adjustRightInd w:val="0"/>
        <w:snapToGrid w:val="0"/>
        <w:spacing w:line="300" w:lineRule="auto"/>
        <w:ind w:right="420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遂昌县教育研究室</w:t>
      </w:r>
    </w:p>
    <w:p w14:paraId="092F7614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二0二五年十月十四日</w:t>
      </w:r>
    </w:p>
    <w:p w14:paraId="298B47EF">
      <w:pPr>
        <w:adjustRightInd w:val="0"/>
        <w:snapToGrid w:val="0"/>
        <w:spacing w:line="300" w:lineRule="auto"/>
        <w:ind w:right="245" w:firstLine="5120" w:firstLineChars="1600"/>
        <w:jc w:val="center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3B31D91A">
      <w:pPr>
        <w:adjustRightInd w:val="0"/>
        <w:snapToGrid w:val="0"/>
        <w:spacing w:line="300" w:lineRule="auto"/>
        <w:ind w:right="245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1CC272C5">
      <w:pPr>
        <w:widowControl/>
        <w:spacing w:line="56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3A9B4BBE">
      <w:pPr>
        <w:widowControl/>
        <w:spacing w:line="56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41551E62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051A2F78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1CA08CB4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310E03D6"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2D742766">
      <w:pPr>
        <w:snapToGrid w:val="0"/>
        <w:spacing w:line="560" w:lineRule="atLeas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0288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C6wwMY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59264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L&#10;AbaV0QAAAAIBAAAPAAAAAAAAAAEAIAAAACIAAABkcnMvZG93bnJldi54bWxQSwECFAAUAAAACACH&#10;TuJAQTYw4vIBAADmAwAADgAAAAAAAAABACAAAAAg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A0CAA"/>
    <w:multiLevelType w:val="multilevel"/>
    <w:tmpl w:val="0FFA0CAA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2MwNDRmNTBjZmNhMjE0OTIzMGQ4Mjk5OTc4YTIifQ=="/>
  </w:docVars>
  <w:rsids>
    <w:rsidRoot w:val="00E04E3B"/>
    <w:rsid w:val="00017503"/>
    <w:rsid w:val="00044E4A"/>
    <w:rsid w:val="000E36DB"/>
    <w:rsid w:val="00112C0E"/>
    <w:rsid w:val="00177F58"/>
    <w:rsid w:val="00191B4D"/>
    <w:rsid w:val="001A0FBC"/>
    <w:rsid w:val="001F31A6"/>
    <w:rsid w:val="0027246F"/>
    <w:rsid w:val="002815F7"/>
    <w:rsid w:val="00286C4B"/>
    <w:rsid w:val="00336BD6"/>
    <w:rsid w:val="00346B81"/>
    <w:rsid w:val="003961A8"/>
    <w:rsid w:val="003C01D8"/>
    <w:rsid w:val="003F79DA"/>
    <w:rsid w:val="004858F5"/>
    <w:rsid w:val="004C31B9"/>
    <w:rsid w:val="00521039"/>
    <w:rsid w:val="005376B0"/>
    <w:rsid w:val="005850B4"/>
    <w:rsid w:val="005D6AFD"/>
    <w:rsid w:val="00753B41"/>
    <w:rsid w:val="00755107"/>
    <w:rsid w:val="007A13FE"/>
    <w:rsid w:val="00837340"/>
    <w:rsid w:val="008949B9"/>
    <w:rsid w:val="009802A7"/>
    <w:rsid w:val="00994A1A"/>
    <w:rsid w:val="009B1275"/>
    <w:rsid w:val="00A90466"/>
    <w:rsid w:val="00AA131B"/>
    <w:rsid w:val="00B13488"/>
    <w:rsid w:val="00B27C95"/>
    <w:rsid w:val="00B32AAF"/>
    <w:rsid w:val="00B5653A"/>
    <w:rsid w:val="00B70D98"/>
    <w:rsid w:val="00B76D18"/>
    <w:rsid w:val="00B951B2"/>
    <w:rsid w:val="00BA2490"/>
    <w:rsid w:val="00BD6D9B"/>
    <w:rsid w:val="00CA6140"/>
    <w:rsid w:val="00D169DE"/>
    <w:rsid w:val="00D336D0"/>
    <w:rsid w:val="00DA1022"/>
    <w:rsid w:val="00DB0CA9"/>
    <w:rsid w:val="00E04E3B"/>
    <w:rsid w:val="00F05B07"/>
    <w:rsid w:val="00F4110B"/>
    <w:rsid w:val="00F53362"/>
    <w:rsid w:val="00F6340F"/>
    <w:rsid w:val="00F87BDE"/>
    <w:rsid w:val="00FC696C"/>
    <w:rsid w:val="00FE3C9B"/>
    <w:rsid w:val="02E97F91"/>
    <w:rsid w:val="0DDC218E"/>
    <w:rsid w:val="1E0D6631"/>
    <w:rsid w:val="1FBF50BD"/>
    <w:rsid w:val="273C6E85"/>
    <w:rsid w:val="38E26DEC"/>
    <w:rsid w:val="40B17F38"/>
    <w:rsid w:val="46216D20"/>
    <w:rsid w:val="482F0E7E"/>
    <w:rsid w:val="527238B2"/>
    <w:rsid w:val="672D463C"/>
    <w:rsid w:val="6BD85D2F"/>
    <w:rsid w:val="6CF9763E"/>
    <w:rsid w:val="6D436922"/>
    <w:rsid w:val="6DC8126F"/>
    <w:rsid w:val="714C3197"/>
    <w:rsid w:val="7DA23D80"/>
    <w:rsid w:val="7FC2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383</Words>
  <Characters>427</Characters>
  <Lines>3</Lines>
  <Paragraphs>1</Paragraphs>
  <TotalTime>215</TotalTime>
  <ScaleCrop>false</ScaleCrop>
  <LinksUpToDate>false</LinksUpToDate>
  <CharactersWithSpaces>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2024-05-13T02:25:00Z</dcterms:created>
  <dc:creator>Admin</dc:creator>
  <cp:lastModifiedBy>丫萍</cp:lastModifiedBy>
  <dcterms:modified xsi:type="dcterms:W3CDTF">2025-10-14T02:36:54Z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B4FAEB90F2E3459487078E1F55569676_13</vt:lpwstr>
  </property>
  <property fmtid="{D5CDD505-2E9C-101B-9397-08002B2CF9AE}" pid="4" name="KSOTemplateDocerSaveRecord">
    <vt:lpwstr>eyJoZGlkIjoiMDZlZWI5ZmYwMGQzZDgyMTc0NTEwM2Q4OWM2YTIzMjQiLCJ1c2VySWQiOiIyMzcwMjIzODkifQ==</vt:lpwstr>
  </property>
</Properties>
</file>