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7C8E0">
      <w:pPr>
        <w:widowControl/>
        <w:wordWrap w:val="0"/>
        <w:spacing w:line="375" w:lineRule="atLeast"/>
        <w:jc w:val="center"/>
        <w:rPr>
          <w:rFonts w:hint="eastAsia" w:ascii="黑体" w:hAnsi="黑体" w:eastAsia="黑体" w:cs="黑体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 w14:paraId="478A90B4">
      <w:pPr>
        <w:widowControl/>
        <w:wordWrap w:val="0"/>
        <w:spacing w:line="360" w:lineRule="auto"/>
        <w:jc w:val="center"/>
        <w:rPr>
          <w:rFonts w:hint="eastAsia" w:ascii="宋体" w:hAnsi="宋体" w:cs="宋体"/>
          <w:color w:val="000000"/>
          <w:kern w:val="0"/>
          <w:sz w:val="28"/>
        </w:rPr>
      </w:pPr>
    </w:p>
    <w:p w14:paraId="19A68031"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遂教研【202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</w:p>
    <w:p w14:paraId="34E556EF">
      <w:pPr>
        <w:widowControl/>
        <w:wordWrap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ru1o4PcBAADkAwAADgAAAGRycy9lMm9Eb2MueG1srVPNjtMwEL4j&#10;8Q6W7zRtRVk2arqHLeWCoBLsA0wdJ7HkP3ncpn0JXgCJG5w4cudtdnmMHTvdLiyXHsjBGXvG38z3&#10;zXh+tTea7WRA5WzFJ6MxZ9IKVyvbVvzm0+rFa84wgq1BOysrfpDIrxbPn817X8qp65yuZWAEYrHs&#10;fcW7GH1ZFCg6aQBHzktLzsYFA5G2oS3qAD2hG11Mx+NXRe9C7YMTEpFOl4OTHxHDOYCuaZSQSye2&#10;Rto4oAapIRIl7JRHvsjVNo0U8UPToIxMV5yYxrxSErI3aS0WcyjbAL5T4lgCnFPCE04GlKWkJ6gl&#10;RGDboP6BMkoEh66JI+FMMRDJihCLyfiJNh878DJzIanRn0TH/wcr3u/WgamaJoEzC4Yafvfl5+3n&#10;b79/faX17sd3Nkki9R5Lir2263DcoV+HxHjfBJP+xIXts7CHk7ByH5mgw9ns4vLi5Ywz8eArHi/6&#10;gPGtdIYlo+Ja2cQZSti9w0jJKPQhJB1ry/qKX86mCQ5oABtqPJnGEwm0bb6LTqt6pbRONzC0m2sd&#10;2A5oCFarMX2JEuH+FZaSLAG7IS67hvHoJNRvbM3iwZM8ll4FTyUYWXOmJT2iZBEglBGUPieSUmtL&#10;FSRVBx2TtXH1gZqx9UG1HSmRhc8x1Pxc73FQ03T9uc9Ij49zc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l2bBc0gAAAAUBAAAPAAAAAAAAAAEAIAAAACIAAABkcnMvZG93bnJldi54bWxQSwECFAAU&#10;AAAACACHTuJAru1o4PcBAADkAwAADgAAAAAAAAABACAAAAAhAQAAZHJzL2Uyb0RvYy54bWxQSwUG&#10;AAAAAAYABgBZAQAAig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7DA30597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关于开展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遂昌县小学英语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优秀作业设计案例评选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的通知</w:t>
      </w:r>
    </w:p>
    <w:p w14:paraId="4843CE17"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13"/>
          <w:szCs w:val="13"/>
        </w:rPr>
      </w:pPr>
    </w:p>
    <w:p w14:paraId="7C9EF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全县各小学：</w:t>
      </w:r>
    </w:p>
    <w:p w14:paraId="3B613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为贯彻落实《义务教育英语课程标（2022年版）》要求，积极探索素养导向的小学英语教学评价，有效促进教师学科分项等级评价实施，提高教师作业设计的科学性、合理性，经研究，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决定开展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2025年遂昌县小学英语优秀作业设计案例评选活动，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现将有关事项通知如下：</w:t>
      </w:r>
    </w:p>
    <w:p w14:paraId="2E6AB81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参加对象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全县小学英语教师</w:t>
      </w:r>
    </w:p>
    <w:p w14:paraId="0C9DD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  <w:lang w:val="en-US" w:eastAsia="zh-CN"/>
        </w:rPr>
        <w:t>二、命题</w:t>
      </w:r>
      <w:r>
        <w:rPr>
          <w:rFonts w:hint="eastAsia" w:ascii="黑体" w:hAnsi="黑体" w:eastAsia="黑体" w:cs="黑体"/>
          <w:b/>
          <w:color w:val="333333"/>
          <w:kern w:val="0"/>
          <w:sz w:val="32"/>
          <w:szCs w:val="32"/>
        </w:rPr>
        <w:t>要求：</w:t>
      </w:r>
    </w:p>
    <w:p w14:paraId="6CA98B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（一）深入研读新课标、教材，基于语篇，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依托情境，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立足素养。</w:t>
      </w:r>
    </w:p>
    <w:p w14:paraId="71C0A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（二）作业设计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现用教材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某一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册全部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教学内容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展开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。（三）格式要求与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期末素养评价卷一致。</w:t>
      </w:r>
    </w:p>
    <w:p w14:paraId="0EF19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（四）上交内容：评价卷+听力音频+听力原文+参考答案，文件均以PDF形式报送；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文档命名要求：学段年级+学校+教师姓名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案例名称。</w:t>
      </w:r>
    </w:p>
    <w:p w14:paraId="6C5883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内容原创，保证试题质量，如发现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重复率超30%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eastAsia="zh-CN"/>
        </w:rPr>
        <w:t>、试题错误等现象取消评选资格。</w:t>
      </w:r>
    </w:p>
    <w:p w14:paraId="6F5ED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lang w:val="en-US" w:eastAsia="zh-CN"/>
        </w:rPr>
        <w:t>三、上交要求：</w:t>
      </w:r>
    </w:p>
    <w:p w14:paraId="08065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32"/>
          <w:szCs w:val="32"/>
          <w:lang w:val="en-US" w:eastAsia="zh-CN"/>
        </w:rPr>
        <w:t>（一）上交时间：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>2025年5月30日前。</w:t>
      </w:r>
    </w:p>
    <w:p w14:paraId="5A357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333333"/>
          <w:kern w:val="0"/>
          <w:sz w:val="32"/>
          <w:szCs w:val="32"/>
          <w:lang w:val="en-US" w:eastAsia="zh-CN"/>
        </w:rPr>
        <w:t>（二）上交方式：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自行将四项内容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提交到“遂心教”数字教研平台中“202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年遂昌县小学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英语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优秀作业设计案例评选”评审活动文件夹中。</w:t>
      </w:r>
    </w:p>
    <w:p w14:paraId="3742E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333333"/>
          <w:kern w:val="0"/>
          <w:sz w:val="32"/>
          <w:szCs w:val="32"/>
          <w:lang w:val="en-US" w:eastAsia="zh-CN"/>
        </w:rPr>
        <w:t>四、评奖：</w:t>
      </w:r>
      <w:r>
        <w:rPr>
          <w:rFonts w:hint="eastAsia" w:ascii="仿宋_GB2312" w:hAnsi="仿宋_GB2312" w:eastAsia="仿宋_GB2312" w:cs="仿宋_GB2312"/>
          <w:sz w:val="32"/>
          <w:szCs w:val="32"/>
        </w:rPr>
        <w:t>按3：4：3比例（四舍五入）评出一、二、三等奖（后期将结合上级教研专项评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活动，择优推荐参加市级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优秀作业</w:t>
      </w:r>
      <w:r>
        <w:rPr>
          <w:rFonts w:hint="eastAsia" w:ascii="仿宋_GB2312" w:hAnsi="仿宋_GB2312" w:eastAsia="仿宋_GB2312" w:cs="仿宋_GB2312"/>
          <w:sz w:val="32"/>
          <w:szCs w:val="32"/>
        </w:rPr>
        <w:t>评比）。</w:t>
      </w:r>
    </w:p>
    <w:p w14:paraId="7F61D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</w:t>
      </w:r>
    </w:p>
    <w:p w14:paraId="7BFFB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3331C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309CF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 w14:paraId="78BAB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245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 w14:paraId="069AFEFF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4470E53D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bookmarkStart w:id="0" w:name="_GoBack"/>
      <w:bookmarkEnd w:id="0"/>
    </w:p>
    <w:p w14:paraId="1C5A60A7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0F760258"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08100939">
      <w:pPr>
        <w:widowControl/>
        <w:spacing w:line="560" w:lineRule="exact"/>
        <w:ind w:firstLine="1131" w:firstLineChars="404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 w14:paraId="2E2963D8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1EEE7897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316F8FE3"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 w14:paraId="4E8A8DA1">
      <w:pPr>
        <w:snapToGrid w:val="0"/>
        <w:spacing w:line="560" w:lineRule="atLeast"/>
        <w:rPr>
          <w:rFonts w:hint="default" w:ascii="宋体" w:hAnsi="宋体"/>
          <w:color w:val="000000"/>
          <w:sz w:val="28"/>
          <w:szCs w:val="28"/>
          <w:lang w:val="en-US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000000"/>
    <w:rsid w:val="0B8E0933"/>
    <w:rsid w:val="0CA50E65"/>
    <w:rsid w:val="0DDC218E"/>
    <w:rsid w:val="1F2513D2"/>
    <w:rsid w:val="2154483D"/>
    <w:rsid w:val="2D5D7F01"/>
    <w:rsid w:val="343A0557"/>
    <w:rsid w:val="482F0E7E"/>
    <w:rsid w:val="60C24EBC"/>
    <w:rsid w:val="6BD85D2F"/>
    <w:rsid w:val="6CF9763E"/>
    <w:rsid w:val="799B4162"/>
    <w:rsid w:val="7DA23D80"/>
    <w:rsid w:val="7FC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579</Characters>
  <Lines>0</Lines>
  <Paragraphs>0</Paragraphs>
  <TotalTime>18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2024-05-13T02:25:00Z</dcterms:created>
  <dc:creator>Admin</dc:creator>
  <cp:lastModifiedBy>丫萍</cp:lastModifiedBy>
  <dcterms:modified xsi:type="dcterms:W3CDTF">2025-03-20T07:32:44Z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ABDD9EEAD38543118D9C12E0323A4F29_13</vt:lpwstr>
  </property>
  <property fmtid="{D5CDD505-2E9C-101B-9397-08002B2CF9AE}" pid="4" name="KSOTemplateDocerSaveRecord">
    <vt:lpwstr>eyJoZGlkIjoiMDZlZWI5ZmYwMGQzZDgyMTc0NTEwM2Q4OWM2YTIzMjQiLCJ1c2VySWQiOiIyMzcwMjIzODkifQ==</vt:lpwstr>
  </property>
</Properties>
</file>