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11DBF">
      <w:pPr>
        <w:pStyle w:val="2"/>
        <w:shd w:val="clear" w:color="auto" w:fill="FFFFFF"/>
        <w:spacing w:before="0" w:beforeAutospacing="0" w:after="0" w:afterAutospacing="0" w:line="480" w:lineRule="atLeast"/>
        <w:ind w:firstLine="723" w:firstLineChars="100"/>
        <w:rPr>
          <w:rFonts w:hint="eastAsia" w:ascii="黑体" w:hAnsi="黑体" w:eastAsia="黑体" w:cs="黑体"/>
          <w:b/>
          <w:bCs/>
          <w:color w:val="333333"/>
          <w:sz w:val="72"/>
          <w:szCs w:val="72"/>
          <w:lang w:val="en-US" w:eastAsia="zh-CN"/>
        </w:rPr>
      </w:pPr>
      <w:r>
        <w:rPr>
          <w:rStyle w:val="5"/>
          <w:rFonts w:hint="eastAsia" w:ascii="黑体" w:hAnsi="黑体" w:eastAsia="黑体" w:cs="黑体"/>
          <w:b/>
          <w:bCs/>
          <w:color w:val="FF0000"/>
          <w:sz w:val="72"/>
          <w:szCs w:val="72"/>
        </w:rPr>
        <w:t>遂昌县教育研究室</w:t>
      </w:r>
      <w:r>
        <w:rPr>
          <w:rStyle w:val="5"/>
          <w:rFonts w:hint="eastAsia" w:ascii="黑体" w:hAnsi="黑体" w:eastAsia="黑体" w:cs="黑体"/>
          <w:b/>
          <w:bCs/>
          <w:color w:val="FF0000"/>
          <w:sz w:val="72"/>
          <w:szCs w:val="72"/>
          <w:lang w:val="en-US" w:eastAsia="zh-CN"/>
        </w:rPr>
        <w:t>文件</w:t>
      </w:r>
    </w:p>
    <w:p w14:paraId="0AAEE789">
      <w:pPr>
        <w:pStyle w:val="2"/>
        <w:shd w:val="clear" w:color="auto" w:fill="FFFFFF"/>
        <w:spacing w:before="0" w:beforeAutospacing="0" w:after="0" w:afterAutospacing="0" w:line="375" w:lineRule="atLeast"/>
        <w:rPr>
          <w:rFonts w:ascii="微软雅黑" w:hAnsi="微软雅黑" w:eastAsia="微软雅黑"/>
          <w:color w:val="333333"/>
        </w:rPr>
      </w:pPr>
      <w:r>
        <w:rPr>
          <w:rFonts w:hint="eastAsia"/>
          <w:color w:val="333333"/>
        </w:rPr>
        <w:t> </w:t>
      </w:r>
    </w:p>
    <w:p w14:paraId="6EA8C44E">
      <w:pPr>
        <w:pStyle w:val="2"/>
        <w:shd w:val="clear" w:color="auto" w:fill="FFFFFF"/>
        <w:spacing w:before="0" w:beforeAutospacing="0" w:after="0" w:afterAutospacing="0" w:line="360" w:lineRule="atLeast"/>
        <w:ind w:firstLine="294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遂教研〖202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〗第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122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号</w:t>
      </w:r>
    </w:p>
    <w:p w14:paraId="375A0CD0">
      <w:pPr>
        <w:pStyle w:val="2"/>
        <w:shd w:val="clear" w:color="auto" w:fill="FFFFFF"/>
        <w:spacing w:before="0" w:beforeAutospacing="0" w:after="0" w:afterAutospacing="0" w:line="360" w:lineRule="atLeast"/>
        <w:ind w:firstLine="2940"/>
        <w:rPr>
          <w:rFonts w:hint="eastAsia" w:ascii="仿宋_GB2312" w:hAnsi="仿宋_GB2312" w:eastAsia="仿宋_GB2312" w:cs="仿宋_GB2312"/>
          <w:color w:val="333333"/>
          <w:sz w:val="29"/>
          <w:szCs w:val="29"/>
        </w:rPr>
      </w:pPr>
      <w:r>
        <w:rPr>
          <w:rFonts w:hint="eastAsia" w:ascii="仿宋_GB2312" w:hAnsi="仿宋_GB2312" w:eastAsia="仿宋_GB2312" w:cs="仿宋_GB2312"/>
          <w:color w:val="3333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74295</wp:posOffset>
                </wp:positionV>
                <wp:extent cx="502920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.5pt;margin-top:5.85pt;height:0.05pt;width:396pt;z-index:251659264;mso-width-relative:page;mso-height-relative:page;" filled="f" stroked="t" coordsize="21600,21600" o:gfxdata="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ZM6OdcAAAAIAQAADwAAAAAAAAABACAAAAAiAAAAZHJzL2Rvd25yZXYu&#10;eG1sUEsBAhQAFAAAAAgAh07iQE3yblf8AQAA8wMAAA4AAAAAAAAAAQAgAAAAJgEAAGRycy9lMm9E&#10;b2MueG1sUEsFBgAAAAAGAAYAWQEAAJQ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A224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0" w:name="OLE_LINK1"/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公布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遂昌县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中小学音乐学科学业质量</w:t>
      </w:r>
    </w:p>
    <w:p w14:paraId="0A028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测评命题评比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结果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的通知</w:t>
      </w:r>
      <w:bookmarkEnd w:id="0"/>
    </w:p>
    <w:p w14:paraId="10C9B23D"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76E541">
      <w:pPr>
        <w:adjustRightInd w:val="0"/>
        <w:snapToGrid w:val="0"/>
        <w:spacing w:line="30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小学：</w:t>
      </w:r>
    </w:p>
    <w:p w14:paraId="3D064D26">
      <w:pPr>
        <w:ind w:firstLine="704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关于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开展遂昌县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中小学音乐学科学业质量测评命题评比活动的通知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遂教研〖202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〗第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97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文件精神，各校教师高度重视、专研教材、认真设计测评命题。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经综合评比，现将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遂昌县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中小学音乐学科学业质量测评命题评比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结果公布如下：</w:t>
      </w:r>
    </w:p>
    <w:p w14:paraId="7FD054E4">
      <w:pPr>
        <w:ind w:firstLine="704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tbl>
      <w:tblPr>
        <w:tblW w:w="85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356"/>
        <w:gridCol w:w="2712"/>
        <w:gridCol w:w="1776"/>
        <w:gridCol w:w="1728"/>
      </w:tblGrid>
      <w:tr w14:paraId="6B1B3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7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78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4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B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年级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4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等级</w:t>
            </w:r>
          </w:p>
        </w:tc>
      </w:tr>
      <w:tr w14:paraId="31E39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8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C1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8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育才中学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7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D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7DA3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D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2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汤美芳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8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E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7F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291F0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7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E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谢苏萍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E0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3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11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45368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3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C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范逸绮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49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D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四年级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C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14CB6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3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D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程笑丽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9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湖山小学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7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4B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5F190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1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2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雷美军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9E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6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7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15011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3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6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江迎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2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A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1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32082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30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F9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周意菲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AA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5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0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50A29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0F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8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尹雪萍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A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云峰中心学校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3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E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6097C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6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1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5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81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83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2ECA9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94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3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蓝丽娟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5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三仁小学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6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3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 w14:paraId="69E55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8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6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蓝惠中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0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遂昌三中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21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EF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69909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96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3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86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育才中学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6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1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5CB13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20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E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洪琳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7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4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6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56389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11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C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8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B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0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7C9A0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3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3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陈炜瑶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A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梅溪小学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F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8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18F56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A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1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冯妃俊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F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金竹小学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0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C3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0212A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F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7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陈思颖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A4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9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四年级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8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1A9B8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B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1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邱佳琪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A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金岸小学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9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四年级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6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1FD67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F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1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C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4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1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73254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4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74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3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2D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0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38628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D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F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刘升萍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C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2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DB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53F33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E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F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罗春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C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腾龙小学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5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D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7958E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D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3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张欣容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EA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云峰中心学校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D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9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0CAF8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7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31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雷建丽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8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D9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5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59D69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AC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62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骆丽丹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B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B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1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 w14:paraId="2A448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B9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E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王雨泽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B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云峰中心学校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F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0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7DA32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8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6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黄上铭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8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后江小学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5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4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763E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40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75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9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育才小学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05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83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54D9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9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E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俞芳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7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万向学校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5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14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033C3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1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6A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9E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E9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四年级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5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2649E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B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1B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李佳鸿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1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A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四年级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3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1D684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F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2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朱忆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E9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A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四年级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6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512C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8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4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F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妙高小学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2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五年级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1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439D7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5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F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叶晓秀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2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湖山小学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6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FD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2F886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5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A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吕永玲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7B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万向学校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1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6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 w14:paraId="55E4F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A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99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0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4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六年级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D7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</w:tbl>
    <w:p w14:paraId="1F8565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2E25BA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5DB675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 w14:paraId="6C706A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ECA8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EFA9872">
      <w:pPr>
        <w:pStyle w:val="6"/>
        <w:adjustRightInd w:val="0"/>
        <w:snapToGrid w:val="0"/>
        <w:spacing w:line="270" w:lineRule="auto"/>
        <w:ind w:firstLine="4480" w:firstLineChars="14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  遂昌县教育研究室</w:t>
      </w:r>
    </w:p>
    <w:p w14:paraId="66AF23EB">
      <w:pPr>
        <w:adjustRightInd w:val="0"/>
        <w:snapToGrid w:val="0"/>
        <w:spacing w:line="270" w:lineRule="auto"/>
        <w:ind w:right="245" w:firstLine="4480" w:firstLineChars="14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二0二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日</w:t>
      </w:r>
    </w:p>
    <w:p w14:paraId="773E64C7"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D5B5F33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4DE6F5F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9786FE4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28F3101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173C125C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32FA2866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B38D18A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DA5AA4B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41291E1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EF6747F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F24D5EF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97F2D95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8C9B5A2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ED3F537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334B6DF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D0859E3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631D04E1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E92C00D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54BC555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0E85F5E5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（此件公开发布）</w:t>
      </w:r>
    </w:p>
    <w:p w14:paraId="1AED1E0C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1AC4691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75A8E9AC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EDC9DDB">
      <w:pPr>
        <w:widowControl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29699F16">
      <w:pPr>
        <w:snapToGrid w:val="0"/>
        <w:spacing w:line="560" w:lineRule="atLeast"/>
        <w:rPr>
          <w:rFonts w:hint="eastAsia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1312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IHQnb2AAAAAgBAAAPAAAAAAAAAAEAIAAAACIAAABkcnMvZG93bnJldi54&#10;bWxQSwECFAAUAAAACACHTuJAq5RSrPoBAADzAwAADgAAAAAAAAABACAAAAAn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60288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BtpXRAAAAAgEAAA8AAAAAAAAAAQAgAAAAIgAAAGRycy9kb3ducmV2LnhtbFBLAQIU&#10;ABQAAAAIAIdO4kCgZcXh+gEAAPIDAAAOAAAAAAAAAAEAIAAAACA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遂昌县教育研究室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12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日印发</w:t>
      </w:r>
    </w:p>
    <w:p w14:paraId="4574D8B6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A3ED2"/>
    <w:rsid w:val="032E4D47"/>
    <w:rsid w:val="14CB699E"/>
    <w:rsid w:val="28E37B30"/>
    <w:rsid w:val="3C0A3ED2"/>
    <w:rsid w:val="3F0F4ECF"/>
    <w:rsid w:val="49F53C9D"/>
    <w:rsid w:val="4F13254C"/>
    <w:rsid w:val="4FD277EE"/>
    <w:rsid w:val="5267308A"/>
    <w:rsid w:val="59352B9C"/>
    <w:rsid w:val="60C110AE"/>
    <w:rsid w:val="656E251C"/>
    <w:rsid w:val="6B916358"/>
    <w:rsid w:val="6C3E266F"/>
    <w:rsid w:val="6DCA6F94"/>
    <w:rsid w:val="7E14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696</Words>
  <Characters>736</Characters>
  <Lines>0</Lines>
  <Paragraphs>0</Paragraphs>
  <TotalTime>10</TotalTime>
  <ScaleCrop>false</ScaleCrop>
  <LinksUpToDate>false</LinksUpToDate>
  <CharactersWithSpaces>760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2024-12-10T08:11:00Z</dcterms:created>
  <dc:creator>丫萍</dc:creator>
  <cp:lastModifiedBy>丫萍</cp:lastModifiedBy>
  <dcterms:modified xsi:type="dcterms:W3CDTF">2024-12-15T14:41:57Z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3CC7726D2E70440CBEC7ADAF7CEAE793_13</vt:lpwstr>
  </property>
</Properties>
</file>