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B3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="200" w:afterLines="0" w:line="240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color w:val="FF0000"/>
          <w:sz w:val="72"/>
          <w:szCs w:val="72"/>
          <w:lang w:val="en-US" w:eastAsia="zh-CN"/>
        </w:rPr>
      </w:pPr>
      <w:r>
        <w:rPr>
          <w:rFonts w:hint="eastAsia" w:cs="宋体"/>
          <w:b/>
          <w:bCs/>
          <w:color w:val="FF0000"/>
          <w:kern w:val="0"/>
          <w:sz w:val="84"/>
        </w:rPr>
        <w:t xml:space="preserve"> </w:t>
      </w:r>
      <w:r>
        <w:rPr>
          <w:rFonts w:hint="eastAsia" w:cs="宋体"/>
          <w:b/>
          <w:bCs/>
          <w:color w:val="FF0000"/>
          <w:kern w:val="0"/>
          <w:sz w:val="8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 w:val="0"/>
          <w:bCs w:val="0"/>
          <w:color w:val="FF0000"/>
          <w:sz w:val="72"/>
          <w:szCs w:val="72"/>
          <w:lang w:val="en-US" w:eastAsia="zh-CN"/>
        </w:rPr>
        <w:t>文件</w:t>
      </w:r>
    </w:p>
    <w:p w14:paraId="22BDE12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00" w:firstLineChars="800"/>
        <w:jc w:val="left"/>
        <w:textAlignment w:val="auto"/>
        <w:rPr>
          <w:rFonts w:hint="eastAsia" w:cs="宋体"/>
          <w:kern w:val="0"/>
          <w:sz w:val="10"/>
          <w:szCs w:val="10"/>
        </w:rPr>
      </w:pPr>
    </w:p>
    <w:p w14:paraId="77ABC59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560" w:firstLineChars="800"/>
        <w:jc w:val="left"/>
        <w:textAlignment w:val="auto"/>
        <w:rPr>
          <w:rFonts w:hint="eastAsia" w:cs="宋体"/>
          <w:kern w:val="0"/>
          <w:sz w:val="32"/>
          <w:szCs w:val="28"/>
        </w:rPr>
      </w:pPr>
      <w:r>
        <w:rPr>
          <w:rFonts w:hint="eastAsia" w:cs="宋体"/>
          <w:kern w:val="0"/>
          <w:sz w:val="32"/>
          <w:szCs w:val="28"/>
        </w:rPr>
        <w:t>遂教研〖</w:t>
      </w:r>
      <w:r>
        <w:rPr>
          <w:rFonts w:hint="eastAsia" w:hAnsi="宋体" w:cs="宋体"/>
          <w:kern w:val="0"/>
          <w:sz w:val="32"/>
          <w:szCs w:val="28"/>
        </w:rPr>
        <w:t>202</w:t>
      </w:r>
      <w:r>
        <w:rPr>
          <w:rFonts w:hint="eastAsia" w:hAnsi="宋体" w:cs="宋体"/>
          <w:kern w:val="0"/>
          <w:sz w:val="32"/>
          <w:szCs w:val="28"/>
          <w:lang w:val="en-US" w:eastAsia="zh-CN"/>
        </w:rPr>
        <w:t>4</w:t>
      </w:r>
      <w:r>
        <w:rPr>
          <w:rFonts w:hint="eastAsia" w:cs="宋体"/>
          <w:kern w:val="0"/>
          <w:sz w:val="32"/>
          <w:szCs w:val="28"/>
        </w:rPr>
        <w:t>〗第</w:t>
      </w:r>
      <w:r>
        <w:rPr>
          <w:rFonts w:hint="eastAsia" w:cs="宋体"/>
          <w:kern w:val="0"/>
          <w:sz w:val="32"/>
          <w:szCs w:val="28"/>
          <w:lang w:val="en-US" w:eastAsia="zh-CN"/>
        </w:rPr>
        <w:t>113</w:t>
      </w:r>
      <w:r>
        <w:rPr>
          <w:rFonts w:hint="eastAsia" w:cs="宋体"/>
          <w:kern w:val="0"/>
          <w:sz w:val="32"/>
          <w:szCs w:val="28"/>
        </w:rPr>
        <w:t>号</w:t>
      </w:r>
    </w:p>
    <w:p w14:paraId="57BAD6B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106680</wp:posOffset>
                </wp:positionV>
                <wp:extent cx="5486400" cy="0"/>
                <wp:effectExtent l="0" t="9525" r="0" b="95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5.5pt;margin-top:8.4pt;height:0pt;width:432pt;z-index:251660288;mso-width-relative:page;mso-height-relative:page;" filled="f" stroked="t" coordsize="21600,21600" o:gfxdata="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t7h0b&#10;1gAAAAkBAAAPAAAAAAAAAAEAIAAAACIAAABkcnMvZG93bnJldi54bWxQSwECFAAUAAAACACHTuJA&#10;Tc+R1uoBAADcAwAADgAAAAAAAAABACAAAAAl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077C3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召开遂昌县小学英语学科工作室新教材</w:t>
      </w:r>
    </w:p>
    <w:p w14:paraId="32E8C4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课堂教学研讨活动的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通知</w:t>
      </w:r>
    </w:p>
    <w:p w14:paraId="11B8CBD3">
      <w:pPr>
        <w:jc w:val="both"/>
        <w:rPr>
          <w:rFonts w:hint="default" w:ascii="黑体" w:hAnsi="黑体" w:eastAsia="黑体" w:cs="宋体"/>
          <w:b/>
          <w:bCs/>
          <w:color w:val="333333"/>
          <w:kern w:val="0"/>
          <w:sz w:val="21"/>
          <w:szCs w:val="21"/>
          <w:lang w:val="en-US" w:eastAsia="zh-CN"/>
        </w:rPr>
      </w:pPr>
    </w:p>
    <w:p w14:paraId="5FE6580B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全县各小学：</w:t>
      </w:r>
    </w:p>
    <w:p w14:paraId="2A705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为深入落实新课标精神，进一步探索新教材背景下课堂教学，更新教学理念，优化评价方式，发挥学科育人价值，同时促进青年教师专业成长，发挥骨干教师示范引领作用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经研究，决定开展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遂昌县小学英语学科工作室新教材课堂教学研讨活动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。现将有关事项通知如下：</w:t>
      </w:r>
    </w:p>
    <w:p w14:paraId="3523D23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时间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：</w:t>
      </w:r>
    </w:p>
    <w:p w14:paraId="025FC92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2024年12月6日</w:t>
      </w:r>
    </w:p>
    <w:p w14:paraId="65FEE353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地点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：</w:t>
      </w:r>
    </w:p>
    <w:p w14:paraId="50329B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实验小学录播教室</w:t>
      </w:r>
    </w:p>
    <w:p w14:paraId="38E210C2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参会对象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：</w:t>
      </w:r>
    </w:p>
    <w:p w14:paraId="407C1F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小学英语学科工作室全体成员</w:t>
      </w:r>
    </w:p>
    <w:p w14:paraId="130F529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0106AA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30EA2C3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内容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/>
        </w:rPr>
        <w:t>新教材课堂教学研讨活动议程</w:t>
      </w:r>
    </w:p>
    <w:tbl>
      <w:tblPr>
        <w:tblStyle w:val="6"/>
        <w:tblW w:w="8747" w:type="dxa"/>
        <w:tblInd w:w="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4081"/>
        <w:gridCol w:w="1480"/>
        <w:gridCol w:w="1213"/>
      </w:tblGrid>
      <w:tr w14:paraId="243D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3" w:type="dxa"/>
            <w:vAlign w:val="center"/>
          </w:tcPr>
          <w:p w14:paraId="5CAAD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4081" w:type="dxa"/>
            <w:vAlign w:val="center"/>
          </w:tcPr>
          <w:p w14:paraId="4A009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5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480" w:type="dxa"/>
            <w:vAlign w:val="center"/>
          </w:tcPr>
          <w:p w14:paraId="4244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1213" w:type="dxa"/>
            <w:vAlign w:val="center"/>
          </w:tcPr>
          <w:p w14:paraId="5184E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主持人</w:t>
            </w:r>
          </w:p>
        </w:tc>
      </w:tr>
      <w:tr w14:paraId="761A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73" w:type="dxa"/>
            <w:vAlign w:val="center"/>
          </w:tcPr>
          <w:p w14:paraId="32CF4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8:20-8:30</w:t>
            </w:r>
          </w:p>
        </w:tc>
        <w:tc>
          <w:tcPr>
            <w:tcW w:w="4081" w:type="dxa"/>
            <w:vAlign w:val="center"/>
          </w:tcPr>
          <w:p w14:paraId="52B7C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会议报到</w:t>
            </w:r>
          </w:p>
        </w:tc>
        <w:tc>
          <w:tcPr>
            <w:tcW w:w="1480" w:type="dxa"/>
            <w:vAlign w:val="center"/>
          </w:tcPr>
          <w:p w14:paraId="2C5FB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restart"/>
            <w:vAlign w:val="center"/>
          </w:tcPr>
          <w:p w14:paraId="54377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彭桂兰</w:t>
            </w:r>
          </w:p>
        </w:tc>
      </w:tr>
      <w:tr w14:paraId="7A73D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 w14:paraId="1AF6A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8:40-9:20</w:t>
            </w:r>
          </w:p>
        </w:tc>
        <w:tc>
          <w:tcPr>
            <w:tcW w:w="4081" w:type="dxa"/>
            <w:vAlign w:val="center"/>
          </w:tcPr>
          <w:p w14:paraId="14647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三年级Unit5 B Let’s talk</w:t>
            </w:r>
          </w:p>
        </w:tc>
        <w:tc>
          <w:tcPr>
            <w:tcW w:w="1480" w:type="dxa"/>
            <w:vAlign w:val="center"/>
          </w:tcPr>
          <w:p w14:paraId="0E10C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吕晨玲</w:t>
            </w:r>
          </w:p>
        </w:tc>
        <w:tc>
          <w:tcPr>
            <w:tcW w:w="1213" w:type="dxa"/>
            <w:vMerge w:val="continue"/>
            <w:vAlign w:val="center"/>
          </w:tcPr>
          <w:p w14:paraId="29EA3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5059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 w14:paraId="66BED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9:30-10:10</w:t>
            </w:r>
          </w:p>
        </w:tc>
        <w:tc>
          <w:tcPr>
            <w:tcW w:w="4081" w:type="dxa"/>
            <w:vAlign w:val="center"/>
          </w:tcPr>
          <w:p w14:paraId="2B429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三年级Unit5 B Let’s learn</w:t>
            </w:r>
          </w:p>
        </w:tc>
        <w:tc>
          <w:tcPr>
            <w:tcW w:w="1480" w:type="dxa"/>
            <w:vAlign w:val="center"/>
          </w:tcPr>
          <w:p w14:paraId="1EE4F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鲍秋萍</w:t>
            </w:r>
          </w:p>
        </w:tc>
        <w:tc>
          <w:tcPr>
            <w:tcW w:w="1213" w:type="dxa"/>
            <w:vMerge w:val="continue"/>
            <w:vAlign w:val="center"/>
          </w:tcPr>
          <w:p w14:paraId="6F228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56A6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 w14:paraId="1A1E2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10:20-11:00</w:t>
            </w:r>
          </w:p>
        </w:tc>
        <w:tc>
          <w:tcPr>
            <w:tcW w:w="4081" w:type="dxa"/>
            <w:vAlign w:val="center"/>
          </w:tcPr>
          <w:p w14:paraId="6F176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三年级Unit5 B Start to read</w:t>
            </w:r>
          </w:p>
        </w:tc>
        <w:tc>
          <w:tcPr>
            <w:tcW w:w="1480" w:type="dxa"/>
            <w:vAlign w:val="center"/>
          </w:tcPr>
          <w:p w14:paraId="7BEA6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罗亚蓉</w:t>
            </w:r>
          </w:p>
        </w:tc>
        <w:tc>
          <w:tcPr>
            <w:tcW w:w="1213" w:type="dxa"/>
            <w:vMerge w:val="continue"/>
            <w:vAlign w:val="center"/>
          </w:tcPr>
          <w:p w14:paraId="2D475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0ED3C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 w14:paraId="09ABF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11:15-11:35</w:t>
            </w:r>
          </w:p>
        </w:tc>
        <w:tc>
          <w:tcPr>
            <w:tcW w:w="4081" w:type="dxa"/>
            <w:vAlign w:val="center"/>
          </w:tcPr>
          <w:p w14:paraId="580F4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20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互动点评</w:t>
            </w:r>
          </w:p>
        </w:tc>
        <w:tc>
          <w:tcPr>
            <w:tcW w:w="1480" w:type="dxa"/>
            <w:vAlign w:val="center"/>
          </w:tcPr>
          <w:p w14:paraId="7DCD9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213" w:type="dxa"/>
            <w:vMerge w:val="continue"/>
            <w:vAlign w:val="center"/>
          </w:tcPr>
          <w:p w14:paraId="15D49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2613D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3" w:type="dxa"/>
            <w:vAlign w:val="center"/>
          </w:tcPr>
          <w:p w14:paraId="12AC1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11:35-12:00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21139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新教材背景下课堂教学探索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052AE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潘琳琳</w:t>
            </w:r>
          </w:p>
        </w:tc>
        <w:tc>
          <w:tcPr>
            <w:tcW w:w="1213" w:type="dxa"/>
            <w:vMerge w:val="continue"/>
            <w:vAlign w:val="center"/>
          </w:tcPr>
          <w:p w14:paraId="58F5B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  <w:tr w14:paraId="000CA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73" w:type="dxa"/>
            <w:vAlign w:val="center"/>
          </w:tcPr>
          <w:p w14:paraId="2762F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 xml:space="preserve">   下午</w:t>
            </w:r>
          </w:p>
        </w:tc>
        <w:tc>
          <w:tcPr>
            <w:tcW w:w="4081" w:type="dxa"/>
            <w:vAlign w:val="center"/>
          </w:tcPr>
          <w:p w14:paraId="31DE7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1800" w:firstLineChars="6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 w:eastAsia="zh-CN"/>
              </w:rPr>
              <w:t>返程</w:t>
            </w:r>
          </w:p>
        </w:tc>
        <w:tc>
          <w:tcPr>
            <w:tcW w:w="1480" w:type="dxa"/>
            <w:vAlign w:val="center"/>
          </w:tcPr>
          <w:p w14:paraId="75EE50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  <w:lang w:val="en-US"/>
              </w:rPr>
            </w:pPr>
          </w:p>
        </w:tc>
        <w:tc>
          <w:tcPr>
            <w:tcW w:w="1213" w:type="dxa"/>
            <w:vMerge w:val="continue"/>
            <w:vAlign w:val="center"/>
          </w:tcPr>
          <w:p w14:paraId="13761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kern w:val="0"/>
                <w:sz w:val="30"/>
                <w:szCs w:val="30"/>
                <w:vertAlign w:val="baseline"/>
              </w:rPr>
            </w:pPr>
          </w:p>
        </w:tc>
      </w:tr>
    </w:tbl>
    <w:p w14:paraId="45FE67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其它事项：</w:t>
      </w:r>
    </w:p>
    <w:p w14:paraId="6CE1585F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工作室各小组前期集体备课，保证研修活动质量。</w:t>
      </w:r>
    </w:p>
    <w:p w14:paraId="40230701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2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 会议中课堂展示将进行钉钉直播，全县教师参与学习交流。</w:t>
      </w:r>
    </w:p>
    <w:p w14:paraId="44B6733E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0" w:right="0" w:firstLine="56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会教师差旅费回原单位报销，注意往返途中安全。 </w:t>
      </w:r>
    </w:p>
    <w:p w14:paraId="648EC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</w:p>
    <w:p w14:paraId="17CDB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20363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20C00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遂昌县教育研究室</w:t>
      </w:r>
    </w:p>
    <w:p w14:paraId="331C7D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二十九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12B6C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</w:p>
    <w:p w14:paraId="34BFE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此件公开发布）</w:t>
      </w:r>
    </w:p>
    <w:p w14:paraId="3A6129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7D1F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wG2ldEAAAACAQAA&#10;DwAAAAAAAAABACAAAAAiAAAAZHJzL2Rvd25yZXYueG1sUEsBAhQAFAAAAAgAh07iQFpsX9znAQAA&#10;2w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印发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B0C20"/>
    <w:multiLevelType w:val="singleLevel"/>
    <w:tmpl w:val="F0AB0C20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761BA1"/>
    <w:rsid w:val="00761BA1"/>
    <w:rsid w:val="009575E0"/>
    <w:rsid w:val="00AC277B"/>
    <w:rsid w:val="00C229AD"/>
    <w:rsid w:val="00E21002"/>
    <w:rsid w:val="00EF6831"/>
    <w:rsid w:val="01E23C1D"/>
    <w:rsid w:val="037979A5"/>
    <w:rsid w:val="03D5516B"/>
    <w:rsid w:val="04307CC0"/>
    <w:rsid w:val="060379FA"/>
    <w:rsid w:val="07731D07"/>
    <w:rsid w:val="07AC34C4"/>
    <w:rsid w:val="08E10F8B"/>
    <w:rsid w:val="09F40321"/>
    <w:rsid w:val="0A9F405D"/>
    <w:rsid w:val="0B5F3925"/>
    <w:rsid w:val="0BA07474"/>
    <w:rsid w:val="0E721E3B"/>
    <w:rsid w:val="0F845237"/>
    <w:rsid w:val="14A1415B"/>
    <w:rsid w:val="151103EE"/>
    <w:rsid w:val="16C7356D"/>
    <w:rsid w:val="18A51081"/>
    <w:rsid w:val="1A2C2CF2"/>
    <w:rsid w:val="1B8A22F8"/>
    <w:rsid w:val="1C874A89"/>
    <w:rsid w:val="1D5A07C4"/>
    <w:rsid w:val="204D3EF4"/>
    <w:rsid w:val="21CD75BD"/>
    <w:rsid w:val="22905161"/>
    <w:rsid w:val="276E0B8B"/>
    <w:rsid w:val="27A53758"/>
    <w:rsid w:val="29A9603F"/>
    <w:rsid w:val="2B5D60D4"/>
    <w:rsid w:val="2C5A1C72"/>
    <w:rsid w:val="2CD55F05"/>
    <w:rsid w:val="2DDD0B3D"/>
    <w:rsid w:val="306A197C"/>
    <w:rsid w:val="32485355"/>
    <w:rsid w:val="32872AA4"/>
    <w:rsid w:val="32C2760B"/>
    <w:rsid w:val="32FE415B"/>
    <w:rsid w:val="34B933AF"/>
    <w:rsid w:val="375B4C1F"/>
    <w:rsid w:val="38341694"/>
    <w:rsid w:val="38AF1AC7"/>
    <w:rsid w:val="395C25BF"/>
    <w:rsid w:val="3AB6351B"/>
    <w:rsid w:val="3C70243E"/>
    <w:rsid w:val="3E8C1553"/>
    <w:rsid w:val="3E8C6037"/>
    <w:rsid w:val="3F663704"/>
    <w:rsid w:val="418D1ABC"/>
    <w:rsid w:val="44E35B0C"/>
    <w:rsid w:val="45A71B75"/>
    <w:rsid w:val="46A957A6"/>
    <w:rsid w:val="47236737"/>
    <w:rsid w:val="4BF42C9E"/>
    <w:rsid w:val="4D6F008D"/>
    <w:rsid w:val="4DC50790"/>
    <w:rsid w:val="4DF65EE9"/>
    <w:rsid w:val="50AF4EE1"/>
    <w:rsid w:val="542F3EE1"/>
    <w:rsid w:val="558007B9"/>
    <w:rsid w:val="57812B08"/>
    <w:rsid w:val="5784771F"/>
    <w:rsid w:val="5B592C9C"/>
    <w:rsid w:val="5D6F58EC"/>
    <w:rsid w:val="5F1F2EFE"/>
    <w:rsid w:val="60D4713E"/>
    <w:rsid w:val="62603F22"/>
    <w:rsid w:val="646158F0"/>
    <w:rsid w:val="67AE513D"/>
    <w:rsid w:val="67CA690C"/>
    <w:rsid w:val="6B1D4EF1"/>
    <w:rsid w:val="6BDC080A"/>
    <w:rsid w:val="6DE52FBA"/>
    <w:rsid w:val="6E9E24DB"/>
    <w:rsid w:val="6EF2535F"/>
    <w:rsid w:val="6FC241FA"/>
    <w:rsid w:val="70EB7C32"/>
    <w:rsid w:val="72391235"/>
    <w:rsid w:val="733C4474"/>
    <w:rsid w:val="74F25205"/>
    <w:rsid w:val="77065C43"/>
    <w:rsid w:val="7735406D"/>
    <w:rsid w:val="77BC296E"/>
    <w:rsid w:val="785D169C"/>
    <w:rsid w:val="7988765C"/>
    <w:rsid w:val="79940157"/>
    <w:rsid w:val="7A744793"/>
    <w:rsid w:val="7C593B43"/>
    <w:rsid w:val="7CA87C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443</Words>
  <Characters>546</Characters>
  <Lines>4</Lines>
  <Paragraphs>1</Paragraphs>
  <TotalTime>91</TotalTime>
  <ScaleCrop>false</ScaleCrop>
  <LinksUpToDate>false</LinksUpToDate>
  <CharactersWithSpaces>645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2021-12-23T03:12:00Z</dcterms:created>
  <dc:creator>Admin</dc:creator>
  <cp:lastModifiedBy>Admin</cp:lastModifiedBy>
  <dcterms:modified xsi:type="dcterms:W3CDTF">2024-11-29T01:25:50Z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AD3BA33B866B4CDF8156635DE9B23856_13</vt:lpwstr>
  </property>
</Properties>
</file>