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 w:line="480" w:lineRule="atLeast"/>
        <w:ind w:firstLine="723" w:firstLineChars="100"/>
        <w:rPr>
          <w:rFonts w:hint="default" w:ascii="黑体" w:hAnsi="黑体" w:eastAsia="黑体" w:cs="黑体"/>
          <w:color w:val="000000" w:themeColor="text1"/>
          <w:sz w:val="72"/>
          <w:szCs w:val="7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黑体" w:hAnsi="黑体" w:eastAsia="黑体" w:cs="黑体"/>
          <w:color w:val="FF0000"/>
          <w:sz w:val="72"/>
          <w:szCs w:val="72"/>
        </w:rPr>
        <w:t>遂昌</w:t>
      </w:r>
      <w:r>
        <w:rPr>
          <w:rStyle w:val="7"/>
          <w:rFonts w:hint="eastAsia" w:ascii="黑体" w:hAnsi="黑体" w:eastAsia="黑体" w:cs="黑体"/>
          <w:color w:val="FF0000"/>
          <w:sz w:val="72"/>
          <w:szCs w:val="72"/>
          <w:lang w:val="en-US" w:eastAsia="zh-CN"/>
        </w:rPr>
        <w:t>县</w:t>
      </w:r>
      <w:r>
        <w:rPr>
          <w:rStyle w:val="7"/>
          <w:rFonts w:hint="eastAsia" w:ascii="黑体" w:hAnsi="黑体" w:eastAsia="黑体" w:cs="黑体"/>
          <w:color w:val="FF0000"/>
          <w:sz w:val="72"/>
          <w:szCs w:val="72"/>
        </w:rPr>
        <w:t>教育</w:t>
      </w:r>
      <w:r>
        <w:rPr>
          <w:rStyle w:val="7"/>
          <w:rFonts w:hint="eastAsia" w:ascii="黑体" w:hAnsi="黑体" w:eastAsia="黑体" w:cs="黑体"/>
          <w:color w:val="FF0000"/>
          <w:sz w:val="72"/>
          <w:szCs w:val="72"/>
          <w:lang w:val="en-US" w:eastAsia="zh-CN"/>
        </w:rPr>
        <w:t>研究室文件</w:t>
      </w:r>
    </w:p>
    <w:p>
      <w:pPr>
        <w:pStyle w:val="3"/>
        <w:shd w:val="clear" w:color="auto" w:fill="FFFFFF"/>
        <w:spacing w:before="0" w:beforeAutospacing="0" w:after="0" w:afterAutospacing="0" w:line="375" w:lineRule="atLeast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 </w:t>
      </w:r>
    </w:p>
    <w:p>
      <w:pPr>
        <w:pStyle w:val="3"/>
        <w:shd w:val="clear" w:color="auto" w:fill="FFFFFF"/>
        <w:spacing w:before="0" w:beforeAutospacing="0" w:after="0" w:afterAutospacing="0" w:line="360" w:lineRule="atLeast"/>
        <w:ind w:firstLine="294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遂教研〖202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〗第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90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>
      <w:pPr>
        <w:pStyle w:val="3"/>
        <w:shd w:val="clear" w:color="auto" w:fill="FFFFFF"/>
        <w:spacing w:before="0" w:beforeAutospacing="0" w:after="0" w:afterAutospacing="0" w:line="360" w:lineRule="atLeast"/>
        <w:ind w:firstLine="294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82550</wp:posOffset>
                </wp:positionV>
                <wp:extent cx="5486400" cy="0"/>
                <wp:effectExtent l="0" t="9525" r="0" b="1333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.7pt;margin-top:6.5pt;height:0pt;width:432pt;z-index:251659264;mso-width-relative:page;mso-height-relative:page;" filled="f" stroked="t" coordsize="21600,21600" o:gfxdata="UEsDBAoAAAAAAIdO4kAAAAAAAAAAAAAAAAAEAAAAZHJzL1BLAwQUAAAACACHTuJAskWPRNYAAAAI&#10;AQAADwAAAGRycy9kb3ducmV2LnhtbE2PwU7DMBBE70j8g7VI3KiTFoU2xOkhEioHpKqBA9zceEki&#10;7HUUu034exZxoMedGc2+Kbazs+KMY+g9KUgXCQikxpueWgVvr093axAhajLaekIF3xhgW15fFTo3&#10;fqIDnuvYCi6hkGsFXYxDLmVoOnQ6LPyAxN6nH52OfI6tNKOeuNxZuUySTDrdE3/o9IBVh81XfXIK&#10;3ve7/fBSVZl//thNc5ul9eHBKnV7kyaPICLO8T8Mv/iMDiUzHf2JTBBWwXJzz0nWVzyJ/fVmxcLx&#10;T5BlIS8HlD9QSwMEFAAAAAgAh07iQE3yblf8AQAA8wMAAA4AAABkcnMvZTJvRG9jLnhtbK1TzW4T&#10;MRC+I/EOlu9kN1VblVU2PTSEC4JIwANMbO+uJf/J42STl+AFkLjBiSN33ob2MRjvpqG0lxy6B+/Y&#10;M/PNfJ/Hs+udNWyrImrvaj6dlJwpJ7zUrq3550/LV1ecYQInwXinar5XyK/nL1/M+lCpM995I1Vk&#10;BOKw6kPNu5RCVRQoOmUBJz4oR87GRwuJtrEtZISe0K0pzsrysuh9lCF6oRDpdDE6+QExngLom0YL&#10;tfBiY5VLI2pUBhJRwk4H5POh26ZRIn1oGlSJmZoT0zSsVITsdV6L+QyqNkLotDi0AKe08IiTBe2o&#10;6BFqAQnYJuonUFaL6NE3aSK8LUYigyLEYlo+0uZjB0ENXEhqDEfR8flgxfvtKjItaRI4c2Dpwm+/&#10;/vrz5fvd72+03v78waZZpD5gRbE3bhUPOwyrmBnvmmjzn7iw3SDs/iis2iUm6PDi/OryvCTNxb2v&#10;+JcYIqa3yluWjZob7TJnqGD7DhMVo9D7kHxsHOup29flRcYDmsCGbp5MG4gFunZIRm+0XGpjcgrG&#10;dn1jItsCTcFyWdKXORHwf2G5ygKwG+MG1zgfnQL5xkmW9oH0cfQseO7BKsmZUfSKskWAUCXQ5pRI&#10;Km1cTlDDjB6IZpFHWbO19nJPd7MJUbcdCTPcQ5E9NAtD94e5zcP2cE/2w7c6/w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yRY9E1gAAAAgBAAAPAAAAAAAAAAEAIAAAACIAAABkcnMvZG93bnJldi54&#10;bWxQSwECFAAUAAAACACHTuJATfJuV/wBAADzAwAADgAAAAAAAAABACAAAAAlAQAAZHJzL2Uyb0Rv&#10;Yy54bWxQSwUGAAAAAAYABgBZAQAAkw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hanging="442" w:hangingChars="10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关于遂昌县初中科学项目化作业设计评审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hanging="442" w:hangingChars="100"/>
        <w:jc w:val="center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结果的通知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全县各初中：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根据丽教研办[2024]37号文件《关于举行丽水市中小学作业设计能力培训与评比活动通知》以及遂教研〖2024〗第52号《关于举办2024年遂昌县初中科学项目化作业设计评比活动的通知》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要求，在各校教师的积极参与下，2024年度全县科学项目化作业设计评审活动圆满结束。本次活动经各校科学教研组推荐，县级组织专家评审，共评出优秀作业设计一等奖4个、二等奖5个、三等奖4个，其中一二等奖推荐参加市级评审。现将获奖名单予以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附件：《2024年遂昌县初中科学项目化作业设计评审获奖名单》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遂昌县教育研究室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（此件公开发布）</w:t>
      </w:r>
    </w:p>
    <w:p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364490</wp:posOffset>
                </wp:positionV>
                <wp:extent cx="565594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59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5pt;margin-top:28.7pt;height:0pt;width:445.35pt;z-index:251661312;mso-width-relative:page;mso-height-relative:page;" filled="f" stroked="t" coordsize="21600,21600" o:gfxdata="UEsDBAoAAAAAAIdO4kAAAAAAAAAAAAAAAAAEAAAAZHJzL1BLAwQUAAAACACHTuJAyB0J29gAAAAI&#10;AQAADwAAAGRycy9kb3ducmV2LnhtbE2PS0/DMBCE70j8B2uRuLVOyyNWGqcHUFWBuLRF4rqNt3Eg&#10;Xqex++DfY9QDHGdnNfNNOT+7ThxpCK1nDZNxBoK49qblRsP7ZjFSIEJENth5Jg3fFGBeXV+VWBh/&#10;4hUd17ERKYRDgRpsjH0hZagtOQxj3xMnb+cHhzHJoZFmwFMKd52cZtmjdNhyarDY05Ol+mt9cBrw&#10;ebmKH2r6mrcv9u1zs9gvrdprfXszyWYgIp3j3zP84id0qBLT1h/YBNFpGN2lKVHDQ34PIvlK5TmI&#10;7eUgq1L+H1D9AFBLAwQUAAAACACHTuJApji20/cBAADlAwAADgAAAGRycy9lMm9Eb2MueG1srVPN&#10;jtMwEL4j8Q6W7zRply4QNd3DluWCoBLwAFPHSSz5Tx63aV+CF0DiBieO3Hkblsdg7HS7sFx6IAdn&#10;7Bl/M98348XV3mi2kwGVszWfTkrOpBWuUbar+Yf3N0+ec4YRbAPaWVnzg0R+tXz8aDH4Ss5c73Qj&#10;AyMQi9Xga97H6KuiQNFLAzhxXlpyti4YiLQNXdEEGAjd6GJWlpfF4ELjgxMSkU5Xo5MfEcM5gK5t&#10;lZArJ7ZG2jiiBqkhEiXslUe+zNW2rRTxbduijEzXnJjGvFISsjdpLZYLqLoAvlfiWAKcU8IDTgaU&#10;paQnqBVEYNug/oEySgSHro0T4UwxEsmKEItp+UCbdz14mbmQ1OhPouP/gxVvduvAVFPzC84sGGr4&#10;7afvPz9++fXjM623376yiyTS4LGi2Gu7Dscd+nVIjPdtMOlPXNg+C3s4CSv3kQk6nF/O5y+ezjkT&#10;d77i/qIPGF9JZ1gyaq6VTZyhgt1rjJSMQu9C0rG2bKC5nT0rqYcCaAJb6jyZxhMLtF2+jE6r5kZp&#10;na5g6DbXOrAdpCnIX+JEwH+FpSwrwH6My65xPnoJzUvbsHjwpI+lZ8FTDUY2nGlJryhZBAhVBKXP&#10;iaTU2lIFSdZRyGRtXHOgbmx9UF1PUkxzlclD3c/1Hic1jdef+4x0/zqX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IHQnb2AAAAAgBAAAPAAAAAAAAAAEAIAAAACIAAABkcnMvZG93bnJldi54bWxQ&#10;SwECFAAUAAAACACHTuJApji20/cBAADlAwAADgAAAAAAAAABACAAAAAnAQAAZHJzL2Uyb0RvYy54&#10;bWxQSwUGAAAAAAYABgBZAQAAkA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4642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64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4.6pt;z-index:251660288;mso-width-relative:page;mso-height-relative:page;" filled="f" stroked="t" coordsize="21600,21600" o:gfxdata="UEsDBAoAAAAAAIdO4kAAAAAAAAAAAAAAAAAEAAAAZHJzL1BLAwQUAAAACACHTuJAywG2ldEAAAAC&#10;AQAADwAAAGRycy9kb3ducmV2LnhtbE2PzU7DMBCE70i8g7VIXKrWbpBQSOP0AOTGhQLiuo2XJCJe&#10;p7H7A0/PlgtcRhrNaubbcn3ygzrQFPvAFpYLA4q4Ca7n1sLrSz3PQcWE7HAITBa+KMK6urwosXDh&#10;yM902KRWSQnHAi10KY2F1rHpyGNchJFYso8weUxip1a7CY9S7gedGXOrPfYsCx2OdN9R87nZewux&#10;fqNd/T1rZub9pg2U7R6eHtHa66ulWYFKdEp/x3DGF3SohGkb9uyiGizII+lXJcvzuwzU9mx1Ver/&#10;6NUPUEsDBBQAAAAIAIdO4kAK2HMf9QEAAOQDAAAOAAAAZHJzL2Uyb0RvYy54bWytU82O0zAQviPx&#10;DpbvNG20rSBquoctywVBJeABpo6TWPKfPG7TvgQvgMQNThy58zYsj8HY6XZhufRADs7YM/5mvm/G&#10;y+uD0WwvAypnaz6bTDmTVrhG2a7mH97fPnvOGUawDWhnZc2PEvn16umT5eArWbre6UYGRiAWq8HX&#10;vI/RV0WBopcGcOK8tORsXTAQaRu6ogkwELrRRTmdLorBhcYHJyQina5HJz8hhksAXdsqIddO7Iy0&#10;cUQNUkMkStgrj3yVq21bKeLbtkUZma45MY15pSRkb9NarJZQdQF8r8SpBLikhEecDChLSc9Qa4jA&#10;dkH9A2WUCA5dGyfCmWIkkhUhFrPpI23e9eBl5kJSoz+Ljv8PVrzZbwJTTc1LziwYavjdp+8/P375&#10;9eMzrXffvrIyiTR4rCj2xm7CaYd+ExLjQxtM+hMXdsjCHs/CykNkgg7ni6vFVUmai3tf8XDRB4yv&#10;pDMsGTXXyibOUMH+NUZKRqH3IelYWzbU/MW8nBMc0AC21HgyjScSaLt8F51Wza3SOt3A0G1vdGB7&#10;SEOQv0SJcP8KS0nWgP0Yl13jePQSmpe2YfHoSR5Lr4KnEoxsONOSHlGyCBCqCEpfEkmptaUKkqqj&#10;jsnauuZIzdj5oLqelJjlKpOHmp/rPQ1qmq4/9xnp4XGuf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LAbaV0QAAAAIBAAAPAAAAAAAAAAEAIAAAACIAAABkcnMvZG93bnJldi54bWxQSwECFAAUAAAA&#10;CACHTuJACthzH/UBAADkAwAADgAAAAAAAAABACAAAAAg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遂昌县教育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研究室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2024年遂昌县初中科学项目化作业设计评审获奖名单</w:t>
      </w:r>
    </w:p>
    <w:tbl>
      <w:tblPr>
        <w:tblStyle w:val="4"/>
        <w:tblW w:w="970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982"/>
        <w:gridCol w:w="1696"/>
        <w:gridCol w:w="5280"/>
        <w:gridCol w:w="10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命制题目的名称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蓝郑祎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育才中学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《自制肥皂》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蓝叶蓁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育才中学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《‘智创未来：设计与制作生活中的自动报警与智能控制装置》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赵罗鹏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育才中学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《简易潜水艇模型的制作》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廖飞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育才中学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《自制灭火器》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包俊凌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《我的台灯》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黄海燕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民族中学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《浮力之冰山一角和自制密度计》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严文强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遂昌三中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《自制酸碱指示剂》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周雁飞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遂昌三中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《自制简易温度计》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叶美艳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民族中学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《‘生物“科学、技术与工程”指导的古法养鱼生态系统项目化作业》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王靖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民族中学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《制作一个神奇的魔盒》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巫慧娟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遂昌三中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《细胞模型制作》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曹祎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遂昌三中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《制作浮力秤》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叶璐婷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民族中学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《自制喷泉》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850" w:h="16783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9560B"/>
    <w:rsid w:val="01906148"/>
    <w:rsid w:val="09EA5120"/>
    <w:rsid w:val="10995A55"/>
    <w:rsid w:val="13AD4486"/>
    <w:rsid w:val="19810EB6"/>
    <w:rsid w:val="201B3889"/>
    <w:rsid w:val="213C3980"/>
    <w:rsid w:val="221278B7"/>
    <w:rsid w:val="22937E11"/>
    <w:rsid w:val="236165CE"/>
    <w:rsid w:val="2ED10A60"/>
    <w:rsid w:val="380B0C53"/>
    <w:rsid w:val="3AB00458"/>
    <w:rsid w:val="401A19DE"/>
    <w:rsid w:val="42292E3C"/>
    <w:rsid w:val="46E46B24"/>
    <w:rsid w:val="480F1BF3"/>
    <w:rsid w:val="497C54C6"/>
    <w:rsid w:val="4B296A36"/>
    <w:rsid w:val="5125578F"/>
    <w:rsid w:val="527C3038"/>
    <w:rsid w:val="52B93CD2"/>
    <w:rsid w:val="594D3452"/>
    <w:rsid w:val="63E20DDB"/>
    <w:rsid w:val="697C2BC7"/>
    <w:rsid w:val="6F7620E1"/>
    <w:rsid w:val="728C0F1E"/>
    <w:rsid w:val="7B11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2023-09-26T03:24:00Z</dcterms:created>
  <dc:creator>zhufeng</dc:creator>
  <cp:lastModifiedBy>HD</cp:lastModifiedBy>
  <cp:lastPrinted>2023-09-27T07:40:00Z</cp:lastPrinted>
  <dcterms:modified xsi:type="dcterms:W3CDTF">2024-09-29T01:17:31Z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