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default" w:ascii="黑体" w:hAnsi="黑体" w:eastAsia="黑体" w:cs="黑体"/>
          <w:color w:val="333333"/>
          <w:sz w:val="72"/>
          <w:szCs w:val="7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遂昌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县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教育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研究室文件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5pt;margin-top:25.35pt;height:0pt;width:432pt;z-index:251659264;mso-width-relative:page;mso-height-relative:page;" filled="f" stroked="t" coordsize="21600,21600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ORlRnYAAAACQEAAA8AAAAAAAAAAQAgAAAAIgAAAGRycy9kb3ducmV2&#10;LnhtbFBLAQIUABQAAAAIAIdO4kBN8m5X/AEAAPMDAAAOAAAAAAAAAAEAIAAAACc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4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28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关于开展2024年遂昌县幼儿成长档案制作评比活动的通知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全县各幼儿园：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幼儿成长档案制作是幼儿园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所必备的专业技能之一。幼儿成长档案体现了幼儿学习和生活的缩影，记载了幼儿在学习和生活中的点点滴滴，展现了幼儿在各个领域的发展水平，且充分体现《纲要》教育评价中“了解教育的适宜性、有效性、持续发展的过程性评价”；了解《指南》实施《指南》，帮助教师明确方向，提高教师专业水平。 经研究决定开展主题“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让有意义的成长看得见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”幼儿成长档案评比活动，现将有关事项通知如下：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参加对象：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全县幼儿园教师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二．具体要求：</w:t>
      </w:r>
    </w:p>
    <w:p>
      <w:pPr>
        <w:numPr>
          <w:ilvl w:val="0"/>
          <w:numId w:val="0"/>
        </w:numPr>
        <w:ind w:left="21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1.名额分配：以班级为单位选送一份幼儿成长档案作品参赛。</w:t>
      </w:r>
    </w:p>
    <w:p>
      <w:pPr>
        <w:numPr>
          <w:ilvl w:val="0"/>
          <w:numId w:val="0"/>
        </w:numPr>
        <w:ind w:left="21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2.成长档案上交形式：PPT（作品命名：幼儿园＋班级＋教师姓名＋儿童姓名）和纸质版本，各一份。</w:t>
      </w:r>
    </w:p>
    <w:p>
      <w:pPr>
        <w:numPr>
          <w:ilvl w:val="0"/>
          <w:numId w:val="0"/>
        </w:numPr>
        <w:ind w:left="21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成长档案评价参考指标，请参考附件2.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三、上交时间：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2024年6月30日前，逾期视作放弃参赛。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四．上交方式：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由各幼儿园教研负责人收齐后上交教研钉钉群文件夹，汇总表见附件1。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五.评奖结果：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县教育研究室将组织相关专家进行评审，一等奖20％，二等奖30％，三等奖</w:t>
      </w:r>
      <w:r>
        <w:rPr>
          <w:rFonts w:hint="default" w:ascii="宋体" w:hAnsi="宋体" w:eastAsia="宋体" w:cs="宋体"/>
          <w:sz w:val="28"/>
          <w:szCs w:val="28"/>
          <w:lang w:eastAsia="zh-CN"/>
        </w:rPr>
        <w:t>40％，未获奖10％。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遂昌县幼儿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成长档案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评比汇总表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附件2：成长档案评价参考指标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遂昌县教育研究室</w:t>
      </w:r>
    </w:p>
    <w:p>
      <w:pPr>
        <w:adjustRightInd w:val="0"/>
        <w:snapToGrid w:val="0"/>
        <w:spacing w:line="300" w:lineRule="auto"/>
        <w:ind w:right="245" w:firstLine="4480" w:firstLineChars="160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二0二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二</w:t>
      </w:r>
      <w:r>
        <w:rPr>
          <w:rFonts w:hint="default" w:ascii="宋体" w:hAnsi="宋体" w:cs="宋体"/>
          <w:color w:val="333333"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napToGrid w:val="0"/>
        <w:spacing w:line="560" w:lineRule="atLeas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CVBSp/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wZkDSxd+&#10;++n7z49ffv34TOvtt69skUUaAtYUe+Vu4nGH4SZmxvs22vwnLmxfhD2chFX7xAQdLi4WixdPqYK4&#10;81V/EkPE9Ep5y7LRcKNd5gw17F5jomIUeheSj41jA83t/NmU7lAATWBLN0+mDcQCXVeS0Rstr7Ux&#10;OQVjt7kyke0gT0H5MicC/issV1kD9mNccY3z0SuQL51k6RBIH0fPgucerJKcGUWvKFsECHUCbc6J&#10;pNLG5QRVZvRINIs8ypqtjZcHupttiLrrSZhZ6Tl7aBZK98e5zcN2f0/2/b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CVBSp/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wG2ldEAAAACAQAADwAAAAAAAAABACAAAAAiAAAAZHJzL2Rvd25yZXYueG1sUEsBAhQA&#10;FAAAAAgAh07iQG/m3jr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遂昌县幼儿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成长档案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评比汇总表</w:t>
      </w:r>
    </w:p>
    <w:tbl>
      <w:tblPr>
        <w:tblStyle w:val="4"/>
        <w:tblW w:w="87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1470"/>
        <w:gridCol w:w="1314"/>
        <w:gridCol w:w="1340"/>
        <w:gridCol w:w="1486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  <w:t>班级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  <w:t>教师</w:t>
            </w: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  <w:lang w:val="en-US" w:eastAsia="zh-CN"/>
              </w:rPr>
              <w:t>幼儿姓名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 w:val="0"/>
                <w:color w:val="33333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60" w:beforeAutospacing="0" w:after="16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color w:val="333333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left"/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320"/>
        <w:jc w:val="left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附件2：             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成长档案评价参考指标</w:t>
      </w:r>
    </w:p>
    <w:tbl>
      <w:tblPr>
        <w:tblStyle w:val="4"/>
        <w:tblW w:w="850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成长档案评价参考指标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信息完整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幼儿个人信息资料完整，包括：名字、性别、属相、出生日期、兴趣爱好、身高、体重、视力、联系人及电话、家庭地址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有幼儿照片或者自画像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有班级教师介绍的内容或照片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有班级合照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有发展评估表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有教师对幼儿成长的寄语或评语，以及每个年龄段幼儿的入学准备理念及实施途径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主题经验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有每个大主题简介或行进路径图、区域计划表等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有目的地收集主题活动、领域活动以及有个性特点的资料来反映幼儿成长的过程，所选作品具有代表性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主题经验内容丰富、多样，同时有结合每个大主题的内容进行反馈、交流等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科学理念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遵循幼儿身心发展规律，尊重个体差异、珍视游戏、生活独特价值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体现各年龄段科学幼小衔接的入学准备：身心、生活、社会、学习等方面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充分尊重菏保护幼儿好奇心菏探究兴趣，相信每一个幼儿都是积极主动、有能力的学习者和沟通者，最大限度满足幼儿亲身体验获取经验。不提前教授小学阶段内容，不切实际特色课程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作品丰富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能用简短的话，对收集的图画、作品、照片等进行解读或评析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收集的作品标注日期及幼儿多元化表征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能对幼儿作品、照片或记录做认真筛选，所选的作品能反映最有代表性的、能体现连续发展水平的内容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作品或照片能体现幼儿的一日生活，如：体育活动、生活活动、区域活动、专用活动、自主游戏等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有幼儿各类活动意义的记录，如：运动会、春游、秋游等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作品形式多样，如：剪纸、折纸、绘画（拼贴、印画）、等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个体发展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结合园本课程以及主题、本班的实际情况，添加班本课程、生成性活动等亮点及特色的内容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呈现游戏观察、记录、支持、评价等持续发展的过程性评价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现、记录幼儿特点、亮点的内容，或者记录有特殊需要的幼儿情况，能有针对性地关注幼儿个别化学习，链接已有经验，体现孩子发展的轨迹，教师发现孩子是有能力就学习者和沟通者，可以用观察记录、学习故事的方式呈现。记录内容能充分关注幼儿个体的兴趣需要，支持促进每个幼儿在原有水平上的发展，并能体现幼儿的具体评价过程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，体现高质量师幼互动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教师记录的文字字迹清晰、工整；制作色彩协调，装饰美观；排版精致、有创新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家园共育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有亲子作品、亲子活动的照片、文字记录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与家长建立平等互信关系，有教师与家长分享幼儿的成长和进步、了解幼儿在家庭中的表现、认真倾听家长的意见建议的记录内容。同时有教师针对亲子内容的互动回应或评析以及家长会的相关内容</w:t>
            </w:r>
          </w:p>
        </w:tc>
      </w:tr>
    </w:tbl>
    <w:p>
      <w:pPr>
        <w:rPr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DB998"/>
    <w:multiLevelType w:val="singleLevel"/>
    <w:tmpl w:val="735DB99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0969AD"/>
    <w:rsid w:val="017460A8"/>
    <w:rsid w:val="01E74ACC"/>
    <w:rsid w:val="02922C89"/>
    <w:rsid w:val="02E1151B"/>
    <w:rsid w:val="0580501B"/>
    <w:rsid w:val="05F11A75"/>
    <w:rsid w:val="06A116ED"/>
    <w:rsid w:val="076F6FBB"/>
    <w:rsid w:val="09523172"/>
    <w:rsid w:val="097E5D15"/>
    <w:rsid w:val="0B1306DF"/>
    <w:rsid w:val="0B1701D0"/>
    <w:rsid w:val="0B310B66"/>
    <w:rsid w:val="0BD460C1"/>
    <w:rsid w:val="0CE877EB"/>
    <w:rsid w:val="0E7476E7"/>
    <w:rsid w:val="0FB029A1"/>
    <w:rsid w:val="11252F1A"/>
    <w:rsid w:val="11317B11"/>
    <w:rsid w:val="11494E5B"/>
    <w:rsid w:val="11943BFC"/>
    <w:rsid w:val="128A572B"/>
    <w:rsid w:val="12E27315"/>
    <w:rsid w:val="1323348A"/>
    <w:rsid w:val="137D703E"/>
    <w:rsid w:val="15597637"/>
    <w:rsid w:val="15E53C53"/>
    <w:rsid w:val="164125A5"/>
    <w:rsid w:val="168D3A3C"/>
    <w:rsid w:val="174F484D"/>
    <w:rsid w:val="17D336D0"/>
    <w:rsid w:val="180B10BC"/>
    <w:rsid w:val="190D676E"/>
    <w:rsid w:val="1A966AE4"/>
    <w:rsid w:val="1EF34658"/>
    <w:rsid w:val="1F524C55"/>
    <w:rsid w:val="201C7BDE"/>
    <w:rsid w:val="217557F8"/>
    <w:rsid w:val="22673393"/>
    <w:rsid w:val="243A5DFB"/>
    <w:rsid w:val="245E07C6"/>
    <w:rsid w:val="25B83F50"/>
    <w:rsid w:val="260158AC"/>
    <w:rsid w:val="26377520"/>
    <w:rsid w:val="26667E05"/>
    <w:rsid w:val="2685028B"/>
    <w:rsid w:val="271635D9"/>
    <w:rsid w:val="27DD5EA5"/>
    <w:rsid w:val="29D82DC8"/>
    <w:rsid w:val="2AB729DE"/>
    <w:rsid w:val="2B2067D5"/>
    <w:rsid w:val="2B261911"/>
    <w:rsid w:val="2C015019"/>
    <w:rsid w:val="2CF41CC7"/>
    <w:rsid w:val="2D792BBD"/>
    <w:rsid w:val="2E823302"/>
    <w:rsid w:val="2FA21EAE"/>
    <w:rsid w:val="2FFA3A98"/>
    <w:rsid w:val="31AB491E"/>
    <w:rsid w:val="31B934DF"/>
    <w:rsid w:val="32052280"/>
    <w:rsid w:val="32EB3B6C"/>
    <w:rsid w:val="32F01183"/>
    <w:rsid w:val="35066A3B"/>
    <w:rsid w:val="3568112A"/>
    <w:rsid w:val="356B689E"/>
    <w:rsid w:val="36A4475E"/>
    <w:rsid w:val="36F40B16"/>
    <w:rsid w:val="37F4701F"/>
    <w:rsid w:val="382F44FB"/>
    <w:rsid w:val="38F31085"/>
    <w:rsid w:val="39A44A75"/>
    <w:rsid w:val="3AED5FA8"/>
    <w:rsid w:val="3B2714BA"/>
    <w:rsid w:val="3CB94393"/>
    <w:rsid w:val="3CD613E9"/>
    <w:rsid w:val="3DE6565C"/>
    <w:rsid w:val="41474664"/>
    <w:rsid w:val="421B789E"/>
    <w:rsid w:val="43AB7C4E"/>
    <w:rsid w:val="43E20674"/>
    <w:rsid w:val="44242A3A"/>
    <w:rsid w:val="451A208F"/>
    <w:rsid w:val="45F4643C"/>
    <w:rsid w:val="466E4440"/>
    <w:rsid w:val="475573AE"/>
    <w:rsid w:val="477912EF"/>
    <w:rsid w:val="47BC567F"/>
    <w:rsid w:val="4A9B77CE"/>
    <w:rsid w:val="4B985ABC"/>
    <w:rsid w:val="4C793B3F"/>
    <w:rsid w:val="4D0553D3"/>
    <w:rsid w:val="4D6D5452"/>
    <w:rsid w:val="4D73233C"/>
    <w:rsid w:val="4D9D560B"/>
    <w:rsid w:val="4DF94F37"/>
    <w:rsid w:val="4E320449"/>
    <w:rsid w:val="4FBA24A4"/>
    <w:rsid w:val="4FC21359"/>
    <w:rsid w:val="4FE37C4D"/>
    <w:rsid w:val="50016325"/>
    <w:rsid w:val="504A7CCC"/>
    <w:rsid w:val="51360251"/>
    <w:rsid w:val="51A67184"/>
    <w:rsid w:val="533802B0"/>
    <w:rsid w:val="55EB15A9"/>
    <w:rsid w:val="563F1955"/>
    <w:rsid w:val="571050A0"/>
    <w:rsid w:val="58690F0C"/>
    <w:rsid w:val="58EB7B73"/>
    <w:rsid w:val="59A321FB"/>
    <w:rsid w:val="5A00764E"/>
    <w:rsid w:val="5D423AD9"/>
    <w:rsid w:val="5D5C103F"/>
    <w:rsid w:val="5DCC7F73"/>
    <w:rsid w:val="5DE27796"/>
    <w:rsid w:val="5E5341F0"/>
    <w:rsid w:val="5E800D5D"/>
    <w:rsid w:val="5F5F0972"/>
    <w:rsid w:val="5FB46F10"/>
    <w:rsid w:val="603040BD"/>
    <w:rsid w:val="606C77EB"/>
    <w:rsid w:val="616109D2"/>
    <w:rsid w:val="61952D71"/>
    <w:rsid w:val="61B56F70"/>
    <w:rsid w:val="61DE0274"/>
    <w:rsid w:val="62BF3512"/>
    <w:rsid w:val="64D37E39"/>
    <w:rsid w:val="651E6BDA"/>
    <w:rsid w:val="65C854C3"/>
    <w:rsid w:val="660D2ED6"/>
    <w:rsid w:val="6760172C"/>
    <w:rsid w:val="6B741C4A"/>
    <w:rsid w:val="6CA64085"/>
    <w:rsid w:val="6DBD1686"/>
    <w:rsid w:val="6E1B015A"/>
    <w:rsid w:val="6E3B6A4F"/>
    <w:rsid w:val="706109EE"/>
    <w:rsid w:val="70BC3E77"/>
    <w:rsid w:val="71341C5F"/>
    <w:rsid w:val="713C6D66"/>
    <w:rsid w:val="71755DD4"/>
    <w:rsid w:val="71864485"/>
    <w:rsid w:val="724203AC"/>
    <w:rsid w:val="72676064"/>
    <w:rsid w:val="72834520"/>
    <w:rsid w:val="735D2FC3"/>
    <w:rsid w:val="73FC27DC"/>
    <w:rsid w:val="75530B22"/>
    <w:rsid w:val="756D1614"/>
    <w:rsid w:val="75E77AA8"/>
    <w:rsid w:val="76C75323"/>
    <w:rsid w:val="76CF5F86"/>
    <w:rsid w:val="77E76053"/>
    <w:rsid w:val="78324A1E"/>
    <w:rsid w:val="79A436FA"/>
    <w:rsid w:val="79CD2C51"/>
    <w:rsid w:val="79DD09BA"/>
    <w:rsid w:val="7AB20098"/>
    <w:rsid w:val="7B0501C8"/>
    <w:rsid w:val="7B6C6499"/>
    <w:rsid w:val="7CC04CEF"/>
    <w:rsid w:val="7D7A30EF"/>
    <w:rsid w:val="7E3C03A5"/>
    <w:rsid w:val="7F4D213E"/>
    <w:rsid w:val="7F7973D7"/>
    <w:rsid w:val="8BBF0344"/>
    <w:rsid w:val="EBFF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2022-10-09T03:38:00Z</dcterms:created>
  <dc:creator>周灵艳</dc:creator>
  <cp:lastModifiedBy>HD</cp:lastModifiedBy>
  <dcterms:modified xsi:type="dcterms:W3CDTF">2024-03-27T01:21:03Z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9EC4172A875C4657BBFE08032828DD83</vt:lpwstr>
  </property>
</Properties>
</file>