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723" w:firstLineChars="100"/>
        <w:jc w:val="left"/>
        <w:rPr>
          <w:rFonts w:hint="eastAsia" w:ascii="微软雅黑" w:hAnsi="微软雅黑" w:eastAsia="宋体" w:cs="宋体"/>
          <w:color w:val="333333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shd w:val="clear" w:color="auto" w:fill="FFFFFF"/>
        <w:spacing w:line="375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p>
      <w:pPr>
        <w:snapToGrid w:val="0"/>
        <w:spacing w:line="500" w:lineRule="atLeast"/>
        <w:ind w:firstLine="0" w:firstLineChars="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遂教研〔</w:t>
      </w:r>
      <w:r>
        <w:rPr>
          <w:rFonts w:ascii="仿宋_GB2312" w:eastAsia="仿宋_GB2312"/>
          <w:sz w:val="32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104</w:t>
      </w:r>
      <w:r>
        <w:rPr>
          <w:rFonts w:hint="eastAsia" w:ascii="仿宋_GB2312" w:eastAsia="仿宋_GB2312"/>
          <w:sz w:val="32"/>
        </w:rPr>
        <w:t>号</w:t>
      </w:r>
    </w:p>
    <w:p>
      <w:pPr>
        <w:widowControl/>
        <w:spacing w:line="500" w:lineRule="atLeast"/>
        <w:ind w:firstLine="561" w:firstLineChars="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72390</wp:posOffset>
                </wp:positionV>
                <wp:extent cx="5579745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5.7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VJKnXAAAACAEAAA8AAAAAAAAAAQAgAAAAIgAAAGRycy9kb3ducmV2LnhtbFBL&#10;AQIUABQAAAAIAIdO4kC6LOzj9wEAAOQDAAAOAAAAAAAAAAEAIAAAACY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关于2022年度遂昌县教育科学研究课题结题意见的通知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各中小学、幼儿园、成技校、县教育局直属单位：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2022年度遂昌县教育科学研究课题结题工作由各校教科室的大力支持，现已完成。同意结题的课题有229项，因特殊原因延期的课题有7项，建议终止的课题有9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项。凡同意结题的课题可参加当年度县教育科学研究课题成果评比。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附件：2022年度遂昌县教育科学研究课题结题意见目录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遂昌县教育研究室</w:t>
      </w:r>
    </w:p>
    <w:p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二0二三年十二月四日</w:t>
      </w:r>
    </w:p>
    <w:p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（此件公开发布）</w:t>
      </w:r>
    </w:p>
    <w:p>
      <w:pPr>
        <w:snapToGrid w:val="0"/>
        <w:spacing w:line="560" w:lineRule="atLeast"/>
        <w:ind w:firstLine="396"/>
        <w:rPr>
          <w:rFonts w:hint="eastAsia" w:ascii="仿宋_GB2312"/>
          <w:spacing w:val="-6"/>
        </w:rPr>
      </w:pPr>
    </w:p>
    <w:p>
      <w:pPr>
        <w:snapToGrid w:val="0"/>
        <w:spacing w:line="560" w:lineRule="atLeast"/>
        <w:ind w:firstLine="0" w:firstLineChars="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B0J29gAAAAIAQAADwAAAAAAAAABACAAAAAiAAAAZHJzL2Rvd25yZXYueG1sUEsB&#10;AhQAFAAAAAgAh07iQLGlCHb1AQAA5Q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AbaV0QAAAAIBAAAPAAAAAAAAAAEAIAAAACIAAABkcnMvZG93bnJldi54bWxQSwECFAAUAAAA&#10;CACHTuJAD3KTcf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遂昌县教育研究室             </w:t>
      </w:r>
      <w:r>
        <w:rPr>
          <w:rFonts w:ascii="仿宋_GB2312" w:hAnsi="Times New Roman" w:eastAsia="仿宋_GB2312"/>
          <w:color w:val="000000"/>
          <w:sz w:val="32"/>
          <w:szCs w:val="32"/>
        </w:rPr>
        <w:t>2023年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印发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附件：2022年度遂昌县教育科学研究课题结题意见目录</w:t>
      </w:r>
    </w:p>
    <w:tbl>
      <w:tblPr>
        <w:tblStyle w:val="2"/>
        <w:tblW w:w="9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533"/>
        <w:gridCol w:w="1635"/>
        <w:gridCol w:w="688"/>
        <w:gridCol w:w="1608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2022年度遂昌县教育科学研究课题结题意见目录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以下课题同意结题（共　228项）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负责人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农村小学生终身体育意识现状分析及培养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遂昌县腾龙小学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静、李文萃、桂俏莉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原古楼小学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小学语文教师对家庭作业的反馈现状研究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遂昌锦绣育才教育集团学校（初中部）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萍 杨雪逸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单元视角：“双减”背景下的作业设计方向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遂昌锦绣育才教育集团学校（初中部）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罗小梅 李俊洁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《关于初中音乐课堂“律动”体验的实践研究》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遂昌锦绣育才教育集团学校（初中部）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周思思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李一平.叶佳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初中英语听说教学学生核心素养培养研究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遂昌锦绣育才教育集团学校（初中部）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胡霍英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叶梅娟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双减背景下大班幼儿社会准备的实践研究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遂昌梦翔幼儿园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濮莉红、鲍光英、周娴静、廖靓靓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《“双减”之下小学语文家庭作业的分层设计研究》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遂昌县万向中心学校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阙玲玲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楼芳波、毛闺芳、邱金晓、谢玲燕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《农村小学语文口语交际能力培养的研究》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遂昌县万向中心学校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毛闺芳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阙玲玲、雷雅莉、柳玉枝、单奕武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《农村小学开设武术教学的价值研究》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遂昌县万向中心学校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单奕武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雷雅莉、楼芳波、毛闺芳、范丽君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《幼小衔接——幼儿园大班如何开展前书写活动》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遂昌县万向中心学校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周惠云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潘香、尹晨、楼芳波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《家园合作在促进4—6岁幼儿抗挫能力中的作用实践研究》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邢肖芳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廖慧渝 兰慧娟 周雨虹 何林军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《农村3-6岁幼儿语言发展存在的问题及策略研究 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廖慧渝 邢肖芳  邓珍丽 翁佳丽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《农村幼儿园中班区域活动中木制玩具运用实践的研究》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邓珍丽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廖慧渝 邱晓玲 何林军 邢肖芳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《大班幼儿融入茶艺教学的实践研究》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廖慧渝 邓珍丽 叶雅欢 邢肖芳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基于学生素养导向的项目化学习研究与实践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罗梦琳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邵雪媚、黄文星、崔博诚、吴燕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写作活动课的探索与实践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吴伟芳 曹丹 朱婷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“文化取向”的初中文言文阅读教学实践与研究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丹 陈 莉  徐国华  毛歆越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“双减”背景下初中英语个性化作业设计与实施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陈珍珍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大单元整体教学中的初中数学课堂教学研究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黄文星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周宝元、吴 燕、罗梦琳、方 晨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“双减”背景下初中语文趣味作业的设计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 陈军梅 朱明俊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历史地图在时空观念中的应用研究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方晨、陈慧利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民间游戏在农村小学心理健康教育中的应用研究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遂昌县高坪乡中心小学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洁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潘宝富、罗静、邱紫微、刘徐丽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“双减”背景下劳动教育与语文阅读篇目的融合探索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遂昌县高坪乡中心小学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邱紫微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潘宝富、周洁、罗静、黄珍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“双减”下农村小学数学拓展课程的设计与实践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遂昌县高坪乡中心小学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潘宝富、周洁、邱紫微、戴菲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基于项目化学习推进小学低段劳动能力的实践研究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汤张伶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桂俏莉、邱永球、叶俏、潘菊环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“双减”背景下，如何让语文作业更有效的研究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张蕴成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潘菊环 钟仙梅 蓝昀 张雅芳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小学课后托管课程项目化设计与实施应用研究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毛雄辉（执笔）、鲍宗武、曹巧俊、汤张伶、梁琪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以周报为载体，小学低段学生班级自主管理实践研究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 张雅芳 翁小莉 刘徐丽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小学寄宿制学生道德成长风险的小组工作介入研究---以S县W小学为例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柳玉枝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黄萍、谢巧丽、梁琪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组建小学信息技术编程社团的实践与探索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漓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郑丽媛、侯晓明、胡春梅、游仙君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《“双减”下的小学五年级数学家庭作业优化研究》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雷雅莉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单奕武、毛闺芳、雷志威、吴亚娟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原北界小学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《劳动教育在小学低段语文教学中的渗透研究与实践》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陈彩凤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王雪晶、王秋萍、王秋香、刘欢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原金岸小学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民间体育在农村小学的实践研究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濮琴英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罗柳青、钟仙梅、阙丽晶、周静雯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原三仁小学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《论遂昌乡村音乐教育研究及其策略》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黄上铭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钟秋慧、洪 琳、李佳鸿、陈兴煜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《“双减”背景下题组教学对学生数学学习效率的影响研究》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朱思雅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傅淑芳、叶 俏、杨娅萍、徐诗怡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追随儿童本位的幼儿园种植课程的探究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何心怡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 莹、雷颖君、尹 盈、廖佳敏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农村幼儿近视预防和矫正存在的问题及研究策略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廖佳敏、雷颖君、何心怡、涂安丽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关于角色扮演在农村小学英语教学中的应用研究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玲、叶晓秀、 蓝巧芬、施晓露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培养农村小学生科学实验探究的设计与实践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应佳诗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涂小雨、梁金茂、黄丽红、余秀萍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“双减”背景下小学语文作业设计优化实践研究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遂昌县黄沙腰镇中心小学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恬  阙丽芬 黄晓雯 苏立军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“双减”背景下让小学数学作业“动”起来的实践研究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遂昌县黄沙腰镇中心小学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廖凤标 何 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叶雪雯 吴雷健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走好“双减”第一步，幼小衔接如何双向奔赴？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遂昌县黄沙腰镇中心小学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李樱红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巫小倩 黄春艳 周路遥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学习故事在幼小衔接教育中的实践研究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遂昌县教育研究室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颜巧英 朱寒梅 陈妍芬 巫根英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双减背景下小学劳动教育实践基地课程与学科课程融合的研究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黄慧洲、陈彩凤、项 英、吴艺琳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小学音乐体验式教学的实践与探索研究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陈丽娟、徐 娟、罗春、骆丽丹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农村低段小学生班级自主管理模式探究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应雅丽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蓝小红（主笔）、魏小莹、唐钖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小学《道德与法治》“活动园”栏目的教学研究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巫诗丽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吴艺琳（主笔）、谢乐雪、陈彩凤、王雪晶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农村学校科学过程性评价的研究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林文帅、吴建军、项英、王海英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关于在双减政策下的小学室内体育课组织和教学研究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严振焘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徐诗怡（主笔）、杨珍珍、王 凯、华秦珠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原云峰中心学校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“双减”背景下幼儿园如何与小学联动开展科学幼小衔接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罗小云 王 希 杨甜 章俊蓉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以绘本为蓝本促进幼儿语言表达能力的提升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 吴青娣 巫 芳 宋娅丽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ORID法在幼儿绘本阅读教学中的设计与运用实践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俊 吴青娣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巫芳 叶凤连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音乐律动在幼儿一日活动过渡环节中的运用研究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章俊蓉 张玉红 陈 俊 吴青娣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双减背景下农村留守儿童心理健康教育研究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周献辉、金洪丽、方颖、翁瑜晖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“双减”如何让作业“赋能增效”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涂小雨、吕晨玲、蓝燕萍、翁瑜晖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培养农村小学生科学实验探究的设计与实践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涂小雨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蕾、应佳诗、蓝燕萍、黄丽红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幼儿教师体育素养的研究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毛昳丽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琦、王 亮、邱秦逸、陈悦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“双减”背景下如何优化小学数学作业设计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黄婉仪、张琳倩、郑凤娟、雷晓芳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双减下农村小学课外阅读作业设计策略研究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方颖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钱金星、翁瑜晖、朱雨禾、吴莉琪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基于绘本阅读的中年级情绪管理小组辅导模式探究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蓝燕萍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冯妃俊、邱秦逸、雷蕾、涂小雨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基于教材对一年级“零起点”学生规则意识培养的实践研究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郑丽媛 雷依兰 叶定超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“双减”背景下语文单元整组预习策略的研究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魏小莹、阙巧娟、蓝君、高剑花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增强高年级学生归属感和使命感的实践探究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高剑花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 雪、王秋萍，周 末、雷巧能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双减背景下小学语文综合实践活动主题选择的有效策略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  陈彩凤  刘欢  洪莉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思维导图在小学古诗中教学中实验与研究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林晓云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末 周钰芳 雷丽梅 洪 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“双减”背景下小学生多维度学习古诗词的探究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蓝徐燕 周钰芳 柳 婷 苏丽娇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开展语文综合性学习活动，提高学生语文核心素养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——以三年级上册“中华传统节日”为例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刘李梦姣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 何维璐 王秋萍 曹巧俊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双减背景下如何促进学生深度阅读的研究与探讨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雷丽梅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李仙云 林晓云 洪莉  刘欢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借力“互联网➕”智慧课堂，助力提升学生语文素养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黄晓燕 柳 婷  蓝君 刘李梦姣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“双减”背景下小学语文多样化作业的设计研究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娟、蓝 雪、  苏丽娇、柳 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课题负责人、题目变更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家校共育模式下增强少先队员责任意识与担当的实践研究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王巧燕、黄晓燕、柳  婷、王 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题目、内容变更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依托单元整组设计开展分层作业的实践研究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雷美萍 林晓云 王巧燕 叶芳园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提升小学生阅读素养的实践与探索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雷依兰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蓝绘鹰  陈晨  雷建钗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“每日一题”在小学中段数学教学中的实践应用研究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沈娉婷、潘珍争、王娟、翁小莉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“思辨型阅读”中语文课堂作业本图示题的创用策略与研究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刘李梦姣，洪莉，王秋萍，金梅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基于主题意义引领下的小学英语语篇教学实践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俞琎健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鲍秋萍（执笔）、潘琳琳、张璐萍、余苏影、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聚焦低段学生“序化”思维的课例研究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黄红枫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刘玉霞 吴小梅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数形结合的思想在小学数学教学中的应用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刘玉霞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黄红枫 雷秋香 叶佳 杨秋林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大队委在实践活动中强化政治属性的研究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吕永玲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骏 巫亚萍 杨秋林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体验式互动式家园模式引领家长发现儿童的探索研究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周灵艳、叶秀娟、潘玲珍、王丽娟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幼小衔接视野下培养大班幼儿阅读能力的策略研究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应来利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毛承富、严 茜、毕淑爱、吴丽娜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大班足球游戏开展的实践研究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王丽娟、楼晶晶、罗彩菊、王 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双向衔接下幼儿学习兴趣培养的实践与研究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罗彩菊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王恬恬、潘 烨、王晓霞、傅冰洁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安吉游戏背景下幼儿专注力的实践研究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嫱、应来利、吴丽娜、方艳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安吉游戏精神指导下幼儿自我服务意识的培养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王丽娟、潘玲珍、杨静、夏毛璐菲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安吉游戏背景下幼儿涂鸦区域实践探究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高巧慧、王  丹 潘香 蓝燕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原平昌华府幼儿园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基于“安吉游戏”背景下游戏生成课程的实践研究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周玲君、邱淑烨、洪芬芬、应菊兰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原云峰幼儿园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儿童哲学在幼儿园的实施路径探索-以大班为例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叶巧俊 周红艳 张筱云、余淑娟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基于核心素养下的幼儿园创意美术活动实践研究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谢晓萍 余凤姬 叶苏英 涂丽云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双减背景下增强实践作业趣味性与记录的可操作性的研究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珊 刘  莹 詹益平 张桂金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“双减”背景下小学数学综合性作业的设计研究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沈豪华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郑天妹 华美娟 戴谭林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低段学生口语交际能力培养策略的研究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阙巧娟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巫鑫梅 雷香梅 钟美珍 金  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小学高段古诗文有效教学的实践与探究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邱永球 吴彩红 章  辉 巫鑫梅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巧用善用课后题减负增效有活力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巫鑫梅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艳 阙巧娟  钟美珍 唐永来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基于差异教育理念的小学班级管理实践研究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吴彩红 廖巧群    骆巧娟  周凌燕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助力“双减”让学生“画出”美好心理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叶丽云 朱丽梅 华秦珠 陈思彤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音乐学科核心素养下小学低段合唱教学渗透研究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雷建丽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唐英宗 宋  颖 陈炜瑶 涂丽云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双减背景下小学数学长度单位教学策略的研究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钟芬芳 唐永来 郑天妹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“双减”背景下小学数学作业设计与管理的探索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沈豪华 郑天妹 华  丹 应菊兰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双减”后学生安全事故防范与自救能力的研究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骆巧娟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蓝巧玲 戴谭林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小学数学课堂教学的有效性研究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唐永来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华美娟 郑天妹 巫鑫梅 叶 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小学低年级儿童行为习惯养成的研究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唐英宗 徐静静 周凌燕 雷香梅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双减后小学英语个性作业促素养形成的研究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梁美娟、蓝小红、潘艳丽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原金岸小学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班集体小组管理方法有效性的研究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吴燕萍   雷庭园    吴雷健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原单位石练小学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“积分制”在初中英语情景剧中实施路径的研究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叶巧丽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罗青平 潘欣欣 林萍 叶宗民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双减背景下如何开展语文拓展课的教学实践研究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  姗 叶  群 卜新根 刘景阳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基于学生核心素养的新媒体写作研究与实践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钟滢星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王树英、蓝 姗、李春鸥 吴爱珍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双减下初中语文阅读意识培养策略研究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叶群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武文娟 华林花 黄青梅 黄凤英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初中道德与法治教学“减负增效”的实践研究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黄静婷 周晓莉 叶 群 黄鸣雁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基于班级体验式心理团体活动模式建构与实践研究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郑丽娟 张瑭凤 林  萍 诸  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原市立项课题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“实验站”提升科学核心素养的创新实践应用研究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罗柳青、章 姚、彭桂兰、何洲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“双减”背景下农村小学英语周末作业设计与研究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王云超、濮琴英、施晓露、周华君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小学高年级数学阅读的培养和研究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濮琴英、桂思雅、潘 晨、王雨萍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高阶思维在农村小学数学情境教学的路径研究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阙丽晶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林素君、濮琴英、周静雯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基于幼儿自主游戏的实践研究与评价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叶凤连（执笔）、罗小云、吴青娣、张玉红、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原遂昌县金岸中心幼儿园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基于畲族文化背景下的小班“食育”课程的实践研究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蓝晶金（执笔）、巫根英、叶秀娟、朱俊玲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基于畲乡资源下的大班项目化课程的实践研究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傅笑洁（执笔）、杨 珍、游语心、 李梦芳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儿童视角下开展多元合作的幼小衔接研究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夏毛璐菲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巫根英、朱寒梅、杨恩梅、王 丹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小学生脊柱胸腰椎矢状面参数数据分析研究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杨晓波   雷润禾    应佳诗 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农村小学（留守）高年级女生心理健康教育及疏导策略的实践研究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赖诚晟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罗时长 雷陈华 上官芳红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课题负责人由季丽萍改为赖诚晟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《幼小衔接中幼儿运动能力衔接培养的实践》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潘亚斯  杨小宇 罗伟龙  巫 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《传统民间游戏在学前教育中应用的价值探讨》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黄燕华  潘亚斯 华美青  杨小宇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《农村幼儿园足球游戏的探讨与实践》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杨小宇  黄燕华 罗伟龙  王恬恬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《废旧材料在幼儿园有效利用的方法与策略》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涂安丽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巫根英  何艳萍 尹 盈    周利红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《原生态背景下农村幼儿园自然教育的探索研究》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潘亚斯  黄燕华 杨小宇  何心怡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《准备与适应新时代幼小衔接的实践研究》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阙晓慧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刘欣钰  张巧霞 张丽妹  华美青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《巧用传统节日开展幼儿德育教育的策略研究》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陆璐    方舒雅 严茜    周丽香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《同步课堂背景下农村小规模学校间同步教研的实践研究》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陈思彤（执笔）、黄婉仪、吴 玮、潘琦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双减背景下“畲体+X”校本课程实施策略的研究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朱贤锋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叶潇颖  李金名朱小梅  赵媛媛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小学中年级语文作业统整的策略与实践研究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顾梅娟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黄雅屏 唐丽燕 方  蔚 雷艳萍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小学高年级学生科学空白前概念的调查及教学策略的研究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巫志华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江淑贞 叶红丹 汪陈云 朱彩虹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信息化背景下小学低段数学教学有效性的提升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廖敏燕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赖黎辉 尹娇华 戴建华 程胜美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项目化学习在小学美术课堂中的实践与研究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雷声宏 邹香梅 朱丽梅 何维璐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“双减”之下小学高段阅读能力提升的策略研究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杜琳慧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吴爱珍 潘伟英 涂莉妍 罗莉琴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小学英语学习习惯养成的实践研究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上官雯静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刘雨蘅 王云超 周亚曦 张卫宴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双减背景下在小学数学中开展新作业形式说题展示的实践与研究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赖黎辉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周淑峰 朱文军 刘 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《“双减”背景下每日一题之卷入式学习》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华美娟 叶小富 姚靖雅 潘晨启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“心灵得失”学生心理健康问题与教育对策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廖梅娟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江淑贞 范丽君 雷林燕 李文萃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幼儿综合素养培养对幼小衔接成效提升的效果探究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翁佳丽、傅笑洁、朱俊玲、李梦芳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基于儿童本位的“幼小”和“小幼”双向衔接策略研究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李慧芬 周巧蔚 陆  璐 蓝巧玲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情境教育中提高幼儿PCK核心经验的实验研究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希 何艳萍 严子晴 毛鑫毓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幼儿园一日活动过渡环节的组织策略研究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芸 周丽香 方舒雅 华美青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有效开展幼儿园亲子活动的实践研究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璐 涂雅丽 周慧芳 王  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基于儿童视角优化班级阅读区环境的实践研究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敏 周丽香 吴邝梦璐 朱巧萍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区域活动中师幼互动现状和策略的研究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孟晓雯 方  艳 华  芳 严子晴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幼儿园美术与图画书教学整合的个案研究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吴邝梦璐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朱巧萍 巫  莹 涂雅丽 孙  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家庭亲子教育中的绘本研究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翁佳丽 徐  敏 王  璐 罗小云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中国传统节日融入幼儿园教育活动的策略研究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朱巧萍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敏 吴邝梦璐 方  艳 孟晓雯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幼儿园小班绘本课程开展与实施的实践研究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璐 孟晓雯 华美青 陈  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混合性学习障碍儿童感统训练干预的个案研究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遂昌县特殊教育学校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罗小花 龚晓雨 刘  浩 谢淑方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“双减”下小学三年级数学思辨作业设计研究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遂昌县腾龙小学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钟雪丽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雷陈华、钟晓明、雷志威、叶  佳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原石练小学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安吉游戏背景下幼儿自主解决问题的实践研究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周玲君、黄俊倩、毕淑爱、吴丽娜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原梅溪幼儿园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自主游戏背景下中班幼儿的社会性发展情况及教育引导研究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徐姚瑶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周玲君、邱淑烨、洪芬芬、蓝巧丽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原遂昌县云峰街道中心幼儿园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“安吉游戏”课程模式下开展园本教研的实践研究 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遂昌县腾龙幼儿园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黄俊倩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周玲君、应菊兰、刘  嫱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原遂昌县云峰街道中心幼儿园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“金种子”课程实践与探究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遂昌县新路湾镇中心小学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姜俏丽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张秋娟 李楠娇 谢傅丹 柳成武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多元化评价促进小学生音乐素养提升的实践研究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遂昌县新路湾镇中心小学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钟秋慧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柳成武 黄上铭 李佳鸿 尹雪萍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田园拾趣：STEAM理念下幼儿油菜花园本课程的实践研究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范瑞斌、罗 芳、廖美芬、叶诗颖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基于儿童视角下，幼儿创意美术的研究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范瑞斌、罗 芳、廖美芬、夏毛璐菲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双减背景下田园课程结构对幼儿成长的促进作用研究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杨恩梅、华  芳、吴依、潘敏慧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《“双减”下农村小学低段语文作业本的课堂利用策略研究——以遂昌北部四所小学为例》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朱雨禾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周芳灵、董莉薇、方 颖、何 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《农村幼儿园竹特色游戏的研究》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董莉薇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邵晨悦、朱雨禾、李 萍、应方莹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《“双减”背景下农村小学街舞课程的实践研究》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桂思雅、濮琴英、雷 蕾、傅情雨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《依托校园文化特色  创新“双减”教育模式》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王隆峰、雷丽媛、叶小富、桂俏莉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《基于双减背景探究小学美术趣味性教学策略》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朱雨禾、吴 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《“双减”背景下农村留守儿童心理现状分析与研究》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傅情雨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王隆峰、桂思雅、毛美玲、何 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双减背景下农村小学数学作业设计策略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翁叶慧翠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郑凤娟、涂敏芝、吴慧芳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原湖山小学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秀“外”“绘”中：小学英语单元主题融合绘本阅读的研究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徐丽娟、叶弟红、郑丽娟、陈  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农村寄宿小学提问阅读策略教学行动研究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谢巧文 雷丽媛  黄春燕 钟雪丽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原遂昌县新路湾镇中心小学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《“红色小导游”队伍探索与实践》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俏、邹雨柔、柳玉枝、李文萃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原王村口镇中心小学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幼小衔接之大班幼儿运动动作规范的实践研究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华 周慧芳 何林军 毛昳丽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原遂昌县示范幼儿园教育集团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幼小衔接之幼儿生活自理能力培养的实践研究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方舒雅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茜 华美青 陆  璐 李  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原遂昌县示范幼儿园教育集团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低结构游戏材料中孩子主动学习的实践研究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蓝巧丽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周玲君、黄俊倩、徐姚瑶、严琦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“安吉游戏”背景下幼儿自主性建构游戏的实践研究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周玲君、邱淑烨、洪芬芬、周雨虹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基于“安吉游戏”模式助力幼儿游戏评价策略研究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洪芬芬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周玲君、严  琦、胡鑫怡、徐  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借情境式主题游戏助推幼儿创造性思维发展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周玲君、应菊兰、严  琦、郑亚诗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以多元化的游戏评价提高幼儿游戏水平的实践研究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应菊兰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周玲君、叶 韵、黄俊倩、胡鑫怡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“双减”背景下幼儿劳动教育的实践研究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洪芬芬、叶  韵、应菊兰、蓝巧丽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幼儿园“双减”背景下足球特色课程的实践研究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方朝媛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邱淑烨、叶华、洪芬 芬、华美青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“双减”背景下传统文化教育新形势研究与实践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周亚宵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 扬   郑肖依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绘本阅读在农村小学英语教学中的英语与探究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梁雯娟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赖诚晟、刘 茜、毛泽君、黄丽雯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双减背景下的初中科学作业设计和实践研究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张郑佩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赵罗鹏、包俊凌、黄海燕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负责人更换为张郑佩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“双减”背景下基于核心素养的初中社会科作业设计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蓝晓娟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邱荣槐、毛伟平、雷菊香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生活化策略在小学低段数学教学中的实践应用研究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黄丽梅（执笔）、叶琳利、蓝楚瑾、邓晓莉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大观念引领下的初中数学整体教学实践与研究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邓关星、周子妃、徐翠霞、罗海仙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双减背景下小学英语优化课外作业设计的研究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骆春梅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莹、李 虹、姜燕红、潘智颖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“双减”下的小学英语展示作业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潘智颖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马林丽、徐日强、骆春梅、张蓉静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双减背景下的语文作业设计的实践与研究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毕巧花、王秋香、叶丹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基于核心素养的初中语文传记写作项目化学习研究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　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王陈依依　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蕾、雷云巧、雷伟娟、吕玉顺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“三教改革”视域下中职活页教材建设的实践研究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遂昌县职业中等专业学校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赖锡来、范妍妍、徐校、张树宏　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模块教学在汽车故障诊断中的应用研究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遂昌县职业中等专业学校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蓝小芬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林文强、翁伟娟、郑武红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“双减”下专业社团对中职机电专业发展所起的作用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遂昌县职业中等专业学校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叶旺增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雷音宏、叶定超、吴志强、姜晓明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小学语文作业设计与综合实践活动的整合研究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蓝惠香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黄雅屏 钟建美 周如微 涂海芳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提高小学高段数学课堂教学实效性的策略研究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程希文 潘丽媚 赖晓燕 詹  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支架式教学在小学语文习作中的实践研究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周如微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珍 蓝惠香 罗洁雅 林  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小学生良好书写习惯培养的策略研究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蓝恩华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苏慧娟 王灵华 吴燕萍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“双减”背景下小学数学综合实践作业设计研究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赖怡鑫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叶晓峰 蓝建珠   刘彩霞 汪陈云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小学劳动教育基地开发与实践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邱黎红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雷新平 雷水妹 罗建军 张燕红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真实情境下的地理教学设计研究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李德孝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宁  孟正香  司清儒  朱 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高中数学教学的“三生”与“三恋”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章珍凤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林鉴强  张台君  胡  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基于项目特征的普通高中体育与健康选项教学研究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璐  潘华瑛  骆  程  郑叶萍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基于核心素养的高中语文读写共生教学研究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张俊美  曾青云  肖  昀  高上星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从参加一战过程看国人主动寻求融入世界的努力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谢燕南  赵  欣  吕晨玲  范丽芳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县域高中历史项目化学习实施路径探究 ——以《现代医疗卫生体系与社会生活》为例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刘与杰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雷文明  纪晓茜  范丽芳  余卫琴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基于新课标高中地理课堂情境教学创设研究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李德孝  孟正香  曹  宁  司清儒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基于核心素养的高中地理课堂提问有效性研究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宁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李德孝  孟正香  朱  莹  司清儒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普通高中学生体质健康现状调查研究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谢燕南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吕晨玲  华晓芳  潘华瑛  陈顺花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新时代背景下高中体育社团发展研究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华晓芳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郑叶萍  骆  程  谢燕南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思维导图在高一生物教学中的应用研究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乐思佳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余水华  李玲艳 陈群芳  朱冰瑶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高中体育教学中培养学生终身体育意识的对策研究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程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郑叶萍  鲍  诚  华晓芳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深化课改背景下历史时空观初高中衔接教学研究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琪  华亦玲  刘建伟  黄  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基于文化传承背景下的高中音乐高效课堂构建研究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  王  芸  潘华瑛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以生为本的高中语文阅读主问题教学策略研究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张俊美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包伟军  曾青云  肖  昀  袁  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县中高中英语阅读圈教学实践及思考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傅敏燕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黄晓燕  华德文  揭玲俐  郑卿武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“游戏化”体育教学模式在高中田径课中的应用研究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郑叶萍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程  华晓芳  陈顺花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英语阅读教学中学生自主阅读能力培养的研究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郑媛媛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余晓芬  季  婕  殷  娜  郑  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山区高中生物教学中渗透生命观念的实践研究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朱冰瑶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乐思佳  毛松根  唐隆存  吴钢强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《“双新”背景下高中化学项目化学习的设计与实践》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王爱青 卢立祥 程良时 应利安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基于学科思维的化学课堂转型实践研究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卢立祥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杨广斌 林  辉 黄秀竹 应利安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《红色文化资源融入幼儿园课程实践探究》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王村口镇中心小学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周、朱俊玲、傅笑洁、游语心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混合型学习障碍儿童感统训练干预的个案研究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罗小花  刘浩  龚晓雨  谢淑方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大单元视域下初中语文真实文体写作教学实践研究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丹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红  徐国华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大班幼儿户外篮球游戏课程的开发与实施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毛承富、刘 嫱、毕淑爱、应来利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管理单位有变化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关于小学数学说题在教学中的应用研究——以小学四年级数学为例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 学校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余凌鑫　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柳世斌  蓝美琴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雷秋艳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负责单位变更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《基于培养学生核心素养的童话写作教学策略研究》 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 学校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钟柳昱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刘巧英.王  步.周海红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负责单位变更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乡村幼儿园混龄教学的实践与研究 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遂昌县柘岱口乡中心幼儿园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张君芳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希、毛鑫毓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倩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“双减”之下，小学语文作业设计的研究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沈瑶萍 方  斐  吴紫菲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农村小学贫困儿童心理健康调查与辅导的研究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新路湾镇中心小学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柳成武 陈思颖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负责人变更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“双减政策”下硬笔书法校本课程开发的实践研究   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西畈乡中心小学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王吕萍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方丽君 杨剑锋 唐昌新 方淑华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《“双减”背景下农村小学大课间优化策略的研究》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应村中心小学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桂俏莉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汤张伶、姚靖雅、叶潇颖、傅 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以下课题延期到2024年11月（共7项）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在美术教学中如何培养学生的艺术素养与实践能力的探究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张琳倩、华秦珠、林  琳、吴  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遂昌县石练镇中心小学国家级非遗《昆曲十番》课程规划研究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赖诚晟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杰  雷陈华    杨晓波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轮滑运动在学校开展并推广的实践研究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翁瑜晖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蕾、孙凯睿、方丽君、钱金星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基于核心素养下英语教学中学生思维品质培养对策探究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遂昌县金竹镇中心小学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姜燕红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骆春梅，李 虹，戴  莹，冯妃俊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积分评价促进小学劳动教育能动化的实践研究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曹巧俊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邱永球 何维璐 蓝 昀  翁小莉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《“小耳朵电台”为依托的学生心理健康教育研究》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张雅芳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涂琳华 陈雅萍 王  娟 黄  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基于深度学习的“1352”思辩课堂教学实践研究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遂昌县教育研究室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廖凤标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郑凤娟 朱思雅 刘凤娟 赖黎辉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以下课题建议中止（共　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变废为宝在小学美术的应用与实践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黄丽红   吴叶倩    赖诚晟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《统编版小学语文革命题材课文教学策略研究》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廖梅娟、骆慧红、雷林燕、李 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《“水墨屏”在农村小学课外阅读教学中的应用》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王村口镇中心小学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邹雨柔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丹、李文萃、何梦超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《古镇少年“探”绿豆》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王村口镇中心小学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雷丹燕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曾淑玲、钟美娟、谢  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基于畲族文化的小学校本课程开发现状研究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柳玉枝、钟雪丽、周梦琳、施晓露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小学生品德教育中家庭教育的作用及问题分析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遂昌县金竹镇古楼中心小学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黄丽雯、何林军、毛泽君、梁雯娟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双减背景下小学科学实践性作业设计的研究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项英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蓝智俊、雷丽萍、陈展辉、林文帅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农村小学生心理健康状况分析与干预对策探究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遂昌县高坪乡中心小学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洁、罗洁雅、邱紫微、罗静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让阅读与写作对接，提升学生写作能力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  君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王思林 罗益芳 严巧仙 王娟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BC01B"/>
    <w:multiLevelType w:val="singleLevel"/>
    <w:tmpl w:val="3BABC0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261AA"/>
    <w:rsid w:val="0A0940DA"/>
    <w:rsid w:val="0E8703E1"/>
    <w:rsid w:val="158701C0"/>
    <w:rsid w:val="1BCB719A"/>
    <w:rsid w:val="1E1953AE"/>
    <w:rsid w:val="21A36F16"/>
    <w:rsid w:val="38C04AAA"/>
    <w:rsid w:val="3A4574CE"/>
    <w:rsid w:val="403C469C"/>
    <w:rsid w:val="409C5DD5"/>
    <w:rsid w:val="4B0E3E04"/>
    <w:rsid w:val="4E395E72"/>
    <w:rsid w:val="512764C7"/>
    <w:rsid w:val="57B3229F"/>
    <w:rsid w:val="59881C2D"/>
    <w:rsid w:val="62817432"/>
    <w:rsid w:val="64E52AD3"/>
    <w:rsid w:val="6AB6529F"/>
    <w:rsid w:val="70196A15"/>
    <w:rsid w:val="7409328F"/>
    <w:rsid w:val="787602D6"/>
    <w:rsid w:val="789B27B6"/>
    <w:rsid w:val="7AC55E72"/>
    <w:rsid w:val="7B540D80"/>
    <w:rsid w:val="7C634200"/>
    <w:rsid w:val="7DB16D55"/>
    <w:rsid w:val="7EC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9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2022-12-05T01:16:00Z</dcterms:created>
  <dc:creator>admin</dc:creator>
  <cp:lastModifiedBy>HD</cp:lastModifiedBy>
  <dcterms:modified xsi:type="dcterms:W3CDTF">2023-12-08T06:15:10Z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