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</w:t>
      </w:r>
    </w:p>
    <w:p>
      <w:pPr>
        <w:spacing w:afterLines="50" w:line="44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遂昌县</w:t>
      </w:r>
      <w:r>
        <w:rPr>
          <w:rFonts w:hint="eastAsia" w:ascii="仿宋" w:hAnsi="仿宋" w:eastAsia="仿宋"/>
          <w:b/>
          <w:sz w:val="32"/>
          <w:szCs w:val="32"/>
        </w:rPr>
        <w:t>教育科研先进集体、先进个人评选条件</w:t>
      </w:r>
    </w:p>
    <w:p>
      <w:pPr>
        <w:spacing w:afterLines="50"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遂昌县</w:t>
      </w:r>
      <w:r>
        <w:rPr>
          <w:rFonts w:hint="eastAsia" w:ascii="仿宋" w:hAnsi="仿宋" w:eastAsia="仿宋"/>
          <w:b/>
          <w:sz w:val="28"/>
          <w:szCs w:val="28"/>
        </w:rPr>
        <w:t>教育科研先进集体评选条件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1、学校领导重视教育科研。将教育科研作为学校工作的重要组成部分，纳入学校的发展规划和工作计划，定期讨论全校性的科研工作，并能带头参加教育科研，承担课题研究任务。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2、科研组织机构健全。有成立教科室的正式文件，学校领导中有专人分管科研工作，经常过问科研情况，学校教科室配有专职教科室主任。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科研制度完备。有开展教育科研的中长期规划和学年、学期工作计划，目标明确，内容具体，措施落实；有教科室人员岗位职责和对教师开展教育科研的具体要求；有教育科研工作的学年、学期总结和考核、检查制度；有课题申报、评审、成果奖励等较为完备的规章制度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4、科研管理规范。科研管理能照章办事，课题申报、论证、立项、指导、结题和成果奖励、推广等各项工作运转有序；有按时完成上级科研管理部门下达的任务；科研档案完整。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5、科研投入有保证。教科室有必备的办公设施和图书资料、电脑等设备，有固定的科研经费，并力争做到逐年有所增长。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科研活动正常。教科室能切实发挥“两个服务”的职能，为领导的科学决策提供依据；有计划地组织教师学习教育理论，举办各类讲座；积极指导教师进行课题研究；定期编印科研信息资料，及时反映本地或本校的科研动态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7、科研骨干队伍初步形成。学校教师具有科研意识，在科研知识普及的基础上形成了一支具有一定教育理论素质、热爱教育科研、能胜任科研需要的科研骨干队伍，在当地有一定的影响和声誉。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科研工作成效明显。学校科研气氛浓厚；大多数教师能承担科研课题，形成市、县、校三级课题网络；重视教育教学经验的总结，教职工积极撰写论文，定期进行交流，有省级以上的获奖成果或高质量的论文在刊物上发表；能积极推广科研成果，并取得了一定成效。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9、在课题研究中，能促进一大批教师的专业水平和自身素质，能用科研的理论解决教学中的“疑难杂症”，优化课堂教学质量，成果显著。</w:t>
      </w:r>
    </w:p>
    <w:p>
      <w:pPr>
        <w:spacing w:afterLines="50" w:line="440" w:lineRule="exact"/>
        <w:jc w:val="center"/>
        <w:rPr>
          <w:rFonts w:eastAsia="黑体"/>
          <w:sz w:val="36"/>
        </w:rPr>
      </w:pPr>
    </w:p>
    <w:p>
      <w:pPr>
        <w:spacing w:afterLines="50" w:line="44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遂昌县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教育科研先进个人评选条件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在科研管理中成绩显著。主持、参与当地或本校教育科研的规划、组织和协调工作；拟订、实施有关教育科研的规章制度；组织本级课题的申报、论证、立项、检查、评审、推广；使当地或本校教育科研制度化、规范化，运转有序、效率提高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2、在课题研究中成绩显著。积极承担科研课题研究；重视自身的理论学习，有成果在报刊上发表或在市级以上科研成果评审中获奖；积极撰写科研论文；成为当地或学校教育科研的带头人。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3、积极指导教师开展教育科研。开设教师学习教育理论的专题讲座；指导教师进行课题研究和成果总结；组织教师开展各种学术交流活动。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4、积极为各级领导和教师提供信息服务。主动宣传教育科研；热心参与当地或学校教育刊物的编印；主动为当地或本校教育科研的发展献计献策。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5、在课题研究中，能促进自身素质的提高，优化教育教学，成果显著。</w:t>
      </w:r>
    </w:p>
    <w:p>
      <w:pPr>
        <w:spacing w:line="520" w:lineRule="exact"/>
        <w:ind w:firstLine="560" w:firstLineChars="200"/>
        <w:rPr>
          <w:sz w:val="28"/>
        </w:rPr>
      </w:pPr>
    </w:p>
    <w:p>
      <w:pPr>
        <w:spacing w:line="520" w:lineRule="exact"/>
        <w:ind w:firstLine="560" w:firstLineChars="200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175"/>
    <w:rsid w:val="00056068"/>
    <w:rsid w:val="001F4804"/>
    <w:rsid w:val="0026719F"/>
    <w:rsid w:val="00414175"/>
    <w:rsid w:val="0045668B"/>
    <w:rsid w:val="00636ACD"/>
    <w:rsid w:val="006418FA"/>
    <w:rsid w:val="008919F2"/>
    <w:rsid w:val="00A05278"/>
    <w:rsid w:val="00A91980"/>
    <w:rsid w:val="00BC3230"/>
    <w:rsid w:val="00CB1513"/>
    <w:rsid w:val="00EC7A77"/>
    <w:rsid w:val="6364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1021</Characters>
  <Lines>8</Lines>
  <Paragraphs>2</Paragraphs>
  <TotalTime>95</TotalTime>
  <ScaleCrop>false</ScaleCrop>
  <LinksUpToDate>false</LinksUpToDate>
  <CharactersWithSpaces>1198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2021-07-14T07:27:00Z</dcterms:created>
  <dc:creator>hd-z</dc:creator>
  <cp:lastModifiedBy>hd-z</cp:lastModifiedBy>
  <dcterms:modified xsi:type="dcterms:W3CDTF">2023-08-15T01:45:21Z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