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微软雅黑" w:hAnsi="微软雅黑" w:eastAsia="宋体"/>
          <w:b/>
          <w:bCs/>
          <w:color w:val="FF0000"/>
          <w:sz w:val="72"/>
          <w:szCs w:val="72"/>
          <w:lang w:val="en-US" w:eastAsia="zh-CN"/>
        </w:rPr>
      </w:pPr>
      <w:r>
        <w:rPr>
          <w:rStyle w:val="7"/>
          <w:rFonts w:hint="eastAsia"/>
          <w:b/>
          <w:bCs/>
          <w:color w:val="FF0000"/>
          <w:sz w:val="72"/>
          <w:szCs w:val="72"/>
        </w:rPr>
        <w:t>遂昌县教育研究室</w:t>
      </w:r>
      <w:r>
        <w:rPr>
          <w:rFonts w:hint="eastAsia"/>
          <w:b/>
          <w:bCs/>
          <w:color w:val="FF0000"/>
          <w:sz w:val="72"/>
          <w:szCs w:val="72"/>
        </w:rPr>
        <w:t>文件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w:pict>
          <v:line id="直接连接符 1" o:spid="_x0000_s2050" o:spt="20" style="position:absolute;left:0pt;margin-left:-19.5pt;margin-top:25.35pt;height:0pt;width:432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/>
          <w:color w:val="333333"/>
          <w:sz w:val="29"/>
          <w:szCs w:val="29"/>
        </w:rPr>
        <w:t>遂教研</w:t>
      </w:r>
      <w:r>
        <w:rPr>
          <w:rFonts w:hint="eastAsia"/>
          <w:sz w:val="28"/>
          <w:szCs w:val="28"/>
        </w:rPr>
        <w:t>【20</w:t>
      </w:r>
      <w:r>
        <w:rPr>
          <w:sz w:val="28"/>
          <w:szCs w:val="28"/>
        </w:rPr>
        <w:t>2</w:t>
      </w:r>
      <w:r>
        <w:rPr>
          <w:rFonts w:hint="default"/>
          <w:sz w:val="28"/>
          <w:szCs w:val="28"/>
          <w:lang w:val="en-US"/>
        </w:rPr>
        <w:t>3</w:t>
      </w:r>
      <w:r>
        <w:rPr>
          <w:rFonts w:hint="eastAsia"/>
          <w:sz w:val="28"/>
          <w:szCs w:val="28"/>
        </w:rPr>
        <w:t>】</w:t>
      </w:r>
      <w:r>
        <w:rPr>
          <w:rFonts w:hint="eastAsia"/>
          <w:color w:val="333333"/>
          <w:sz w:val="29"/>
          <w:szCs w:val="29"/>
        </w:rPr>
        <w:t>第</w:t>
      </w:r>
      <w:r>
        <w:rPr>
          <w:rFonts w:hint="eastAsia"/>
          <w:color w:val="333333"/>
          <w:sz w:val="29"/>
          <w:szCs w:val="29"/>
          <w:lang w:val="en-US" w:eastAsia="zh-CN"/>
        </w:rPr>
        <w:t>50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黑体" w:hAnsi="黑体" w:eastAsia="黑体"/>
          <w:color w:val="333333"/>
          <w:sz w:val="30"/>
          <w:szCs w:val="30"/>
        </w:rPr>
      </w:pPr>
      <w:r>
        <w:rPr>
          <w:rFonts w:hint="eastAsia" w:ascii="黑体" w:hAnsi="黑体" w:eastAsia="黑体"/>
          <w:color w:val="333333"/>
          <w:sz w:val="30"/>
          <w:szCs w:val="30"/>
        </w:rPr>
        <w:t>关于公布202</w:t>
      </w:r>
      <w:r>
        <w:rPr>
          <w:rFonts w:hint="default" w:ascii="黑体" w:hAnsi="黑体" w:eastAsia="黑体"/>
          <w:color w:val="333333"/>
          <w:sz w:val="30"/>
          <w:szCs w:val="30"/>
          <w:lang w:val="en-US"/>
        </w:rPr>
        <w:t>2</w:t>
      </w:r>
      <w:r>
        <w:rPr>
          <w:rFonts w:hint="eastAsia" w:ascii="黑体" w:hAnsi="黑体" w:eastAsia="黑体"/>
          <w:color w:val="333333"/>
          <w:sz w:val="30"/>
          <w:szCs w:val="30"/>
        </w:rPr>
        <w:t>年遂昌县小学生科学思维导图竞赛结果的通知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全县各小学：</w:t>
      </w:r>
    </w:p>
    <w:p>
      <w:pPr>
        <w:pStyle w:val="10"/>
        <w:wordWrap w:val="0"/>
        <w:spacing w:line="360" w:lineRule="auto"/>
        <w:ind w:firstLine="560" w:firstLineChars="200"/>
        <w:rPr>
          <w:color w:val="333333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</w:t>
      </w:r>
      <w:r>
        <w:rPr>
          <w:rFonts w:hint="eastAsia"/>
          <w:color w:val="333333"/>
          <w:sz w:val="28"/>
          <w:szCs w:val="28"/>
        </w:rPr>
        <w:t>据遂教研【202</w:t>
      </w:r>
      <w:r>
        <w:rPr>
          <w:rFonts w:hint="default"/>
          <w:color w:val="333333"/>
          <w:sz w:val="28"/>
          <w:szCs w:val="28"/>
          <w:lang w:val="en-US"/>
        </w:rPr>
        <w:t>2</w:t>
      </w:r>
      <w:r>
        <w:rPr>
          <w:rFonts w:hint="eastAsia"/>
          <w:color w:val="333333"/>
          <w:sz w:val="28"/>
          <w:szCs w:val="28"/>
        </w:rPr>
        <w:t>】第</w:t>
      </w:r>
      <w:r>
        <w:rPr>
          <w:rFonts w:hint="default"/>
          <w:color w:val="333333"/>
          <w:sz w:val="28"/>
          <w:szCs w:val="28"/>
          <w:lang w:val="en-US"/>
        </w:rPr>
        <w:t>86</w:t>
      </w:r>
      <w:r>
        <w:rPr>
          <w:rFonts w:hint="eastAsia"/>
          <w:color w:val="333333"/>
          <w:sz w:val="28"/>
          <w:szCs w:val="28"/>
        </w:rPr>
        <w:t>号文件精神，全县各校认</w:t>
      </w:r>
      <w:r>
        <w:rPr>
          <w:rFonts w:hint="eastAsia" w:ascii="宋体" w:hAnsi="宋体"/>
          <w:sz w:val="28"/>
          <w:szCs w:val="28"/>
        </w:rPr>
        <w:t>真组织开展了</w:t>
      </w:r>
      <w:r>
        <w:rPr>
          <w:rFonts w:hint="eastAsia"/>
          <w:color w:val="333333"/>
          <w:sz w:val="28"/>
          <w:szCs w:val="28"/>
        </w:rPr>
        <w:t>遂昌县小学科学小学生思维导图竞赛活动，共收到作品3</w:t>
      </w:r>
      <w:r>
        <w:rPr>
          <w:rFonts w:hint="default"/>
          <w:color w:val="333333"/>
          <w:sz w:val="28"/>
          <w:szCs w:val="28"/>
          <w:lang w:val="en-US"/>
        </w:rPr>
        <w:t>62</w:t>
      </w:r>
      <w:r>
        <w:rPr>
          <w:rFonts w:hint="eastAsia"/>
          <w:color w:val="333333"/>
          <w:sz w:val="28"/>
          <w:szCs w:val="28"/>
        </w:rPr>
        <w:t>幅，经学科评委组认真评审，参赛学生作品获一等奖则其指导老师获优秀指导老师称号，现将评比结果及优秀指导师名单公布如下：</w:t>
      </w:r>
    </w:p>
    <w:tbl>
      <w:tblPr>
        <w:tblStyle w:val="5"/>
        <w:tblW w:w="87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635"/>
        <w:gridCol w:w="1140"/>
        <w:gridCol w:w="975"/>
        <w:gridCol w:w="1545"/>
        <w:gridCol w:w="127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2022年遂昌县小学生科学思维导图竞赛结果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包楠萍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严含颖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何乐儿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潘周利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方思茵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宋紫涵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雷依昕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雷可欣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蓝舒静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汪纯雨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叶腾吕行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余南萱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余潇可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石靖雯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郑妍希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张忆昕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程瑾瑜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濮心妍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姚涵之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胡振艺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王珞可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罗语萱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雷依然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雷祺安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严若珂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蓝伟俊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叶潘妍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邱博凯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程徐艺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缪睿琪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李尧帅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蓝睿宸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方子熠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巫继鸣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包誉筱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程潇冉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何凌希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雷杨以晴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林芷毓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何希妤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孙墨含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廖嘉诚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祝旖若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应潇然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傅舒辰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范倚慕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范梓轩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朱陈懿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傅朵多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何佳美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张董雨梦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应昊林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赖尹君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姜睿杰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祝逸潇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濮贺鑫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朱溢墨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王严妮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方梓瑶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蓝语彤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蓝向晨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黄骏逸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吴弘博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潘骆言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毛成语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毛悦腾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邱语馨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吴晟恺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杜静凌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包雅涵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余思恬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董乐悠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涂心悦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周歆怡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兰哲俊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毛诗晴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华子妍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严含颖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苏艺齐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曾艺玲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詹博竣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邱舒蔓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李允浩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肖晨阳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余法土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潘芸萱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骆泓宇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陈慕远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  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祝欣艺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唐晨凯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孟晨希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阮少铖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曹睿颖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徐笑颜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周妤诺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田斯睿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华晨淼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吴羽绮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陶子轩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徐芷希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蒋睿宸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缪佳珏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李范佐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黄汐宥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宋家玲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叶豫格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蓝兮悦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伍凌薇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上官艺馨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孟涵怡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罗瑾依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林芯羽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鲍艺文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蓝啸峰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江寒韵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蓝袁菲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雷艺洁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华可妍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任楚妍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巫樟淇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金梓依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叶苏颖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华藩程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巫梦佳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王昕辰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黄思辰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宣可心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朱艺灵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葛罗骏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蓝晨浩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严芷函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叶继文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濮佳钡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叶晨希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雷语萱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蒋书颖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郑韩诺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刘俞辰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钟逸洁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叶语晨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程勋煜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蓝诗琪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蓝子瑜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郑兮雯鲁语菲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黄辰逸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上官羽艺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蓝哲文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包雨馨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郑暄熙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付雨轩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应思瑶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蓝若依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涂杨欣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祝子淏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雷梓浩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方淑青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傅英杰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雷雨天晴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钟锦惠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邹逸轩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邱宇泽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林若萱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季朱奕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廖紫萱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濮安然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叶妙涵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祝淑雅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杨妤婤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刘希玥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林傅嗣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周米琪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鲍诗琪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后江民族小学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尹芷琪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郑芷萱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项欣怡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戴萧瑞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云峰中心学校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卓欣妍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叶应喆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大柘小学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袁可欣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郑向阳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包欣颜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翁可悦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范杭娟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唐苏程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阮雨晨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姜雨萱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潘润骊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华梓涵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武淑情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邱国庆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叶萌萌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彭冬煜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黄鸣宇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潘凯莉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罗晨蕾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尹欣萍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王佳丽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范馨予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雷朱玲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周贝银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叶可辛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黄语鑫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傅馨婷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傅晗馨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项恩典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郑圣鑫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吴剀杰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周筱可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宋晨希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傅晨曦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朱语昕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邱雨晗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叶锦芳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罗锦研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曾欣郁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7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季彦哲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朱薇霖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罗诗阳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戴彩兰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华梁曦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应佳诗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王敬翔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包宸睿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毕语晨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张惟嘉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三仁小学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吴雨唭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/>
          <w:color w:val="333333"/>
          <w:sz w:val="28"/>
          <w:szCs w:val="28"/>
          <w:lang w:eastAsia="zh-CN"/>
        </w:rPr>
        <w:t>（注：同一奖项，排名不分先后）</w:t>
      </w:r>
    </w:p>
    <w:p>
      <w:pPr>
        <w:ind w:firstLine="840" w:firstLineChars="300"/>
        <w:jc w:val="both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希望获奖师生更加努力，再创佳绩。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480" w:firstLineChars="1600"/>
        <w:jc w:val="center"/>
        <w:textAlignment w:val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150"/>
        <w:jc w:val="righ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二○二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（此件公开发布）</w:t>
      </w:r>
    </w:p>
    <w:p>
      <w:pPr>
        <w:adjustRightInd w:val="0"/>
        <w:snapToGrid w:val="0"/>
        <w:spacing w:line="300" w:lineRule="auto"/>
        <w:rPr>
          <w:b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line id="Line 4" o:spid="_x0000_s2052" o:spt="20" style="position:absolute;left:0pt;margin-left:-1.5pt;margin-top:28.7pt;height:0pt;width:445.3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/>
          <w:color w:val="000000"/>
          <w:sz w:val="32"/>
          <w:szCs w:val="32"/>
        </w:rPr>
        <w:pict>
          <v:line id="Line 3" o:spid="_x0000_s2051" o:spt="20" style="position:absolute;left:0pt;margin-left:0pt;margin-top:0pt;height:0pt;width:444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286F7A"/>
    <w:rsid w:val="000C46B9"/>
    <w:rsid w:val="000E158C"/>
    <w:rsid w:val="00136F09"/>
    <w:rsid w:val="0014377B"/>
    <w:rsid w:val="001703FE"/>
    <w:rsid w:val="001A4AF5"/>
    <w:rsid w:val="001C484C"/>
    <w:rsid w:val="001F3E8C"/>
    <w:rsid w:val="0027627E"/>
    <w:rsid w:val="002B6C22"/>
    <w:rsid w:val="002C03B6"/>
    <w:rsid w:val="002C5848"/>
    <w:rsid w:val="002E0929"/>
    <w:rsid w:val="00307D1E"/>
    <w:rsid w:val="00377817"/>
    <w:rsid w:val="00397C54"/>
    <w:rsid w:val="003C2283"/>
    <w:rsid w:val="0050424F"/>
    <w:rsid w:val="00621919"/>
    <w:rsid w:val="00624FAA"/>
    <w:rsid w:val="006E030F"/>
    <w:rsid w:val="00714640"/>
    <w:rsid w:val="00763132"/>
    <w:rsid w:val="007B117B"/>
    <w:rsid w:val="0085693E"/>
    <w:rsid w:val="008B680D"/>
    <w:rsid w:val="008C67C7"/>
    <w:rsid w:val="00907975"/>
    <w:rsid w:val="00952889"/>
    <w:rsid w:val="009C576A"/>
    <w:rsid w:val="00AA2B03"/>
    <w:rsid w:val="00AD69DD"/>
    <w:rsid w:val="00BF2AA7"/>
    <w:rsid w:val="00CB3C1A"/>
    <w:rsid w:val="00CC6CD8"/>
    <w:rsid w:val="00D372CC"/>
    <w:rsid w:val="00DB0AEA"/>
    <w:rsid w:val="00DD4507"/>
    <w:rsid w:val="00E511E3"/>
    <w:rsid w:val="00EA64E1"/>
    <w:rsid w:val="00F02456"/>
    <w:rsid w:val="00F4438C"/>
    <w:rsid w:val="00F61684"/>
    <w:rsid w:val="0D560EF4"/>
    <w:rsid w:val="0E826918"/>
    <w:rsid w:val="13C81F4D"/>
    <w:rsid w:val="177F7C86"/>
    <w:rsid w:val="197B7A4F"/>
    <w:rsid w:val="236B7BE8"/>
    <w:rsid w:val="25A30B30"/>
    <w:rsid w:val="2DF25C14"/>
    <w:rsid w:val="2E740E78"/>
    <w:rsid w:val="2EAC4370"/>
    <w:rsid w:val="374C0B20"/>
    <w:rsid w:val="38087A85"/>
    <w:rsid w:val="3C3A3FFE"/>
    <w:rsid w:val="62D46C90"/>
    <w:rsid w:val="69791806"/>
    <w:rsid w:val="6EB903AC"/>
    <w:rsid w:val="755779D7"/>
    <w:rsid w:val="79286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1468</Words>
  <Characters>8368</Characters>
  <Lines>69</Lines>
  <Paragraphs>19</Paragraphs>
  <TotalTime>1</TotalTime>
  <ScaleCrop>false</ScaleCrop>
  <LinksUpToDate>false</LinksUpToDate>
  <CharactersWithSpaces>9817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2020-05-23T14:37:00Z</dcterms:created>
  <dc:creator>翁志岳</dc:creator>
  <cp:lastModifiedBy>HD</cp:lastModifiedBy>
  <dcterms:modified xsi:type="dcterms:W3CDTF">2023-06-05T06:58:54Z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