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75" w:lineRule="atLeast"/>
        <w:jc w:val="left"/>
        <w:rPr>
          <w:rFonts w:hint="eastAsia" w:ascii="黑体" w:hAnsi="黑体" w:eastAsia="黑体" w:cs="黑体"/>
          <w:kern w:val="0"/>
          <w:sz w:val="72"/>
          <w:szCs w:val="72"/>
          <w:lang w:val="en-US" w:eastAsia="zh-CN"/>
        </w:rPr>
      </w:pPr>
      <w:r>
        <w:rPr>
          <w:rFonts w:hint="eastAsia" w:cs="宋体"/>
          <w:b/>
          <w:bCs/>
          <w:color w:val="FF0000"/>
          <w:kern w:val="0"/>
          <w:sz w:val="84"/>
        </w:rPr>
        <w:t xml:space="preserve">  </w:t>
      </w:r>
      <w:r>
        <w:rPr>
          <w:rFonts w:hint="eastAsia" w:ascii="黑体" w:hAnsi="黑体" w:eastAsia="黑体" w:cs="黑体"/>
          <w:b/>
          <w:bCs/>
          <w:color w:val="FF0000"/>
          <w:kern w:val="0"/>
          <w:sz w:val="72"/>
          <w:szCs w:val="72"/>
        </w:rPr>
        <w:t>遂昌县教育研究室</w:t>
      </w:r>
      <w:r>
        <w:rPr>
          <w:rFonts w:hint="eastAsia" w:ascii="黑体" w:hAnsi="黑体" w:eastAsia="黑体" w:cs="黑体"/>
          <w:b/>
          <w:bCs/>
          <w:color w:val="FF0000"/>
          <w:kern w:val="0"/>
          <w:sz w:val="72"/>
          <w:szCs w:val="72"/>
          <w:lang w:val="en-US" w:eastAsia="zh-CN"/>
        </w:rPr>
        <w:t>文件</w:t>
      </w:r>
    </w:p>
    <w:p>
      <w:pPr>
        <w:widowControl/>
        <w:wordWrap w:val="0"/>
        <w:spacing w:line="360" w:lineRule="auto"/>
        <w:ind w:firstLine="2560" w:firstLineChars="800"/>
        <w:jc w:val="left"/>
        <w:rPr>
          <w:rFonts w:cs="宋体"/>
          <w:kern w:val="0"/>
          <w:sz w:val="32"/>
          <w:szCs w:val="28"/>
        </w:rPr>
      </w:pPr>
    </w:p>
    <w:p>
      <w:pPr>
        <w:widowControl/>
        <w:wordWrap w:val="0"/>
        <w:spacing w:line="360" w:lineRule="auto"/>
        <w:ind w:firstLine="2560" w:firstLineChars="800"/>
        <w:jc w:val="left"/>
        <w:rPr>
          <w:rFonts w:cs="宋体"/>
          <w:kern w:val="0"/>
          <w:sz w:val="32"/>
          <w:szCs w:val="28"/>
        </w:rPr>
      </w:pPr>
      <w:r>
        <w:rPr>
          <w:rFonts w:hint="eastAsia" w:cs="宋体"/>
          <w:kern w:val="0"/>
          <w:sz w:val="32"/>
          <w:szCs w:val="28"/>
        </w:rPr>
        <w:t>遂教研〖</w:t>
      </w:r>
      <w:r>
        <w:rPr>
          <w:rFonts w:hint="eastAsia" w:hAnsi="宋体" w:cs="宋体"/>
          <w:kern w:val="0"/>
          <w:sz w:val="32"/>
          <w:szCs w:val="28"/>
        </w:rPr>
        <w:t>202</w:t>
      </w:r>
      <w:r>
        <w:rPr>
          <w:rFonts w:hint="eastAsia" w:hAnsi="宋体" w:cs="宋体"/>
          <w:kern w:val="0"/>
          <w:sz w:val="32"/>
          <w:szCs w:val="28"/>
          <w:lang w:val="en-US" w:eastAsia="zh-CN"/>
        </w:rPr>
        <w:t>3</w:t>
      </w:r>
      <w:r>
        <w:rPr>
          <w:rFonts w:hint="eastAsia" w:cs="宋体"/>
          <w:kern w:val="0"/>
          <w:sz w:val="32"/>
          <w:szCs w:val="28"/>
        </w:rPr>
        <w:t>〗</w:t>
      </w:r>
      <w:r>
        <w:rPr>
          <w:rFonts w:hint="eastAsia" w:cs="宋体"/>
          <w:kern w:val="0"/>
          <w:sz w:val="32"/>
          <w:szCs w:val="28"/>
          <w:lang w:val="en-US" w:eastAsia="zh-CN"/>
        </w:rPr>
        <w:t>第22</w:t>
      </w:r>
      <w:r>
        <w:rPr>
          <w:rFonts w:hint="eastAsia" w:cs="宋体"/>
          <w:kern w:val="0"/>
          <w:sz w:val="32"/>
          <w:szCs w:val="28"/>
        </w:rPr>
        <w:t>号</w:t>
      </w:r>
    </w:p>
    <w:p>
      <w:pPr>
        <w:widowControl/>
        <w:wordWrap w:val="0"/>
        <w:spacing w:line="360" w:lineRule="auto"/>
        <w:ind w:firstLine="2560" w:firstLineChars="800"/>
        <w:jc w:val="left"/>
        <w:rPr>
          <w:rFonts w:hAnsi="宋体" w:cs="宋体"/>
          <w:kern w:val="0"/>
          <w:sz w:val="32"/>
          <w:szCs w:val="28"/>
        </w:rPr>
      </w:pPr>
      <w:r>
        <w:rPr>
          <w:rFonts w:hAnsi="宋体" w:cs="宋体"/>
          <w:kern w:val="0"/>
          <w:sz w:val="32"/>
          <w:szCs w:val="28"/>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266700</wp:posOffset>
                </wp:positionV>
                <wp:extent cx="5486400" cy="0"/>
                <wp:effectExtent l="0" t="9525" r="0" b="9525"/>
                <wp:wrapNone/>
                <wp:docPr id="2" name="直线 2"/>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2.1pt;margin-top:21pt;height:0pt;width:432pt;z-index:251660288;mso-width-relative:page;mso-height-relative:page;" filled="f" stroked="t" coordsize="21600,21600" o:gfxdata="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ZKQQtUAAAAHAQAADwAAAAAAAAABACAAAAAiAAAAZHJzL2Rvd25yZXYueG1sUEsBAhQAFAAAAAgA&#10;h07iQD4jHNDvAQAA6gMAAA4AAAAAAAAAAQAgAAAAJAEAAGRycy9lMm9Eb2MueG1sUEsFBgAAAAAG&#10;AAYAWQEAAIUFAAAAAA==&#10;">
                <v:fill on="f" focussize="0,0"/>
                <v:stroke weight="1.5pt" color="#FF0000" joinstyle="round"/>
                <v:imagedata o:title=""/>
                <o:lock v:ext="edit" aspectratio="f"/>
              </v:line>
            </w:pict>
          </mc:Fallback>
        </mc:AlternateContent>
      </w:r>
    </w:p>
    <w:p>
      <w:pPr>
        <w:jc w:val="center"/>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关于开展</w:t>
      </w:r>
      <w:r>
        <w:rPr>
          <w:rFonts w:hint="eastAsia" w:ascii="黑体" w:hAnsi="黑体" w:eastAsia="黑体" w:cs="宋体"/>
          <w:b/>
          <w:bCs/>
          <w:color w:val="333333"/>
          <w:kern w:val="0"/>
          <w:sz w:val="32"/>
          <w:szCs w:val="32"/>
          <w:lang w:val="en-US" w:eastAsia="zh-CN"/>
        </w:rPr>
        <w:t>2023年</w:t>
      </w:r>
      <w:r>
        <w:rPr>
          <w:rFonts w:hint="eastAsia" w:ascii="黑体" w:hAnsi="黑体" w:eastAsia="黑体" w:cs="宋体"/>
          <w:b/>
          <w:bCs/>
          <w:color w:val="333333"/>
          <w:kern w:val="0"/>
          <w:sz w:val="32"/>
          <w:szCs w:val="32"/>
        </w:rPr>
        <w:t>遂昌县</w:t>
      </w:r>
      <w:r>
        <w:rPr>
          <w:rFonts w:hint="eastAsia" w:ascii="黑体" w:hAnsi="黑体" w:eastAsia="黑体" w:cs="宋体"/>
          <w:b/>
          <w:bCs/>
          <w:color w:val="333333"/>
          <w:kern w:val="0"/>
          <w:sz w:val="32"/>
          <w:szCs w:val="32"/>
          <w:lang w:val="en-US" w:eastAsia="zh-CN"/>
        </w:rPr>
        <w:t>乡村</w:t>
      </w:r>
      <w:r>
        <w:rPr>
          <w:rFonts w:hint="eastAsia" w:ascii="黑体" w:hAnsi="黑体" w:eastAsia="黑体" w:cs="宋体"/>
          <w:b/>
          <w:bCs/>
          <w:color w:val="333333"/>
          <w:kern w:val="0"/>
          <w:sz w:val="32"/>
          <w:szCs w:val="32"/>
        </w:rPr>
        <w:t>小学英语</w:t>
      </w:r>
      <w:r>
        <w:rPr>
          <w:rFonts w:hint="eastAsia" w:ascii="黑体" w:hAnsi="黑体" w:eastAsia="黑体" w:cs="宋体"/>
          <w:b/>
          <w:bCs/>
          <w:color w:val="333333"/>
          <w:kern w:val="0"/>
          <w:sz w:val="32"/>
          <w:szCs w:val="32"/>
          <w:lang w:val="en-US" w:eastAsia="zh-CN"/>
        </w:rPr>
        <w:t>主</w:t>
      </w:r>
      <w:bookmarkStart w:id="0" w:name="_GoBack"/>
      <w:bookmarkEnd w:id="0"/>
      <w:r>
        <w:rPr>
          <w:rFonts w:hint="eastAsia" w:ascii="黑体" w:hAnsi="黑体" w:eastAsia="黑体" w:cs="宋体"/>
          <w:b/>
          <w:bCs/>
          <w:color w:val="333333"/>
          <w:kern w:val="0"/>
          <w:sz w:val="32"/>
          <w:szCs w:val="32"/>
          <w:lang w:val="en-US" w:eastAsia="zh-CN"/>
        </w:rPr>
        <w:t>题研修活动</w:t>
      </w:r>
      <w:r>
        <w:rPr>
          <w:rFonts w:hint="eastAsia" w:ascii="黑体" w:hAnsi="黑体" w:eastAsia="黑体" w:cs="宋体"/>
          <w:b/>
          <w:bCs/>
          <w:color w:val="333333"/>
          <w:kern w:val="0"/>
          <w:sz w:val="32"/>
          <w:szCs w:val="32"/>
        </w:rPr>
        <w:t>的通知</w:t>
      </w:r>
    </w:p>
    <w:p>
      <w:pPr>
        <w:jc w:val="center"/>
        <w:rPr>
          <w:rFonts w:ascii="黑体" w:hAnsi="黑体" w:eastAsia="黑体" w:cs="宋体"/>
          <w:b/>
          <w:bCs/>
          <w:color w:val="333333"/>
          <w:kern w:val="0"/>
          <w:sz w:val="32"/>
          <w:szCs w:val="32"/>
        </w:rPr>
      </w:pPr>
    </w:p>
    <w:p>
      <w:pPr>
        <w:pStyle w:val="8"/>
        <w:adjustRightInd w:val="0"/>
        <w:snapToGrid w:val="0"/>
        <w:spacing w:line="300" w:lineRule="auto"/>
        <w:jc w:val="left"/>
        <w:rPr>
          <w:rFonts w:ascii="宋体" w:hAnsi="宋体"/>
          <w:color w:val="000000"/>
          <w:sz w:val="28"/>
          <w:szCs w:val="28"/>
        </w:rPr>
      </w:pPr>
      <w:r>
        <w:rPr>
          <w:rFonts w:hint="eastAsia" w:ascii="宋体" w:hAnsi="宋体"/>
          <w:color w:val="000000"/>
          <w:sz w:val="28"/>
          <w:szCs w:val="28"/>
        </w:rPr>
        <w:t>全县各小学：</w:t>
      </w:r>
    </w:p>
    <w:p>
      <w:pPr>
        <w:ind w:firstLine="840" w:firstLineChars="300"/>
        <w:rPr>
          <w:rFonts w:hint="eastAsia" w:ascii="宋体" w:hAnsi="宋体" w:cs="宋体" w:eastAsiaTheme="minorEastAsia"/>
          <w:color w:val="333333"/>
          <w:kern w:val="0"/>
          <w:sz w:val="28"/>
          <w:szCs w:val="28"/>
          <w:lang w:val="en-US" w:eastAsia="zh-CN"/>
        </w:rPr>
      </w:pPr>
      <w:r>
        <w:rPr>
          <w:rFonts w:hint="eastAsia" w:ascii="宋体" w:hAnsi="宋体" w:cs="宋体"/>
          <w:color w:val="333333"/>
          <w:kern w:val="0"/>
          <w:sz w:val="28"/>
          <w:szCs w:val="28"/>
        </w:rPr>
        <w:t>根据《丽水市教育教学研究院关于举办丽水市乡村小学主题研训活动的通知》（丽教研义﹝2023﹞24号）文件精神，促进乡村教师专业成长，提升乡村学校教育教学质量。经研究，决定开展</w:t>
      </w:r>
      <w:r>
        <w:rPr>
          <w:rFonts w:hint="eastAsia" w:ascii="宋体" w:hAnsi="宋体" w:cs="宋体"/>
          <w:color w:val="333333"/>
          <w:kern w:val="0"/>
          <w:sz w:val="28"/>
          <w:szCs w:val="28"/>
          <w:lang w:val="en-US" w:eastAsia="zh-CN"/>
        </w:rPr>
        <w:t>2023年</w:t>
      </w:r>
      <w:r>
        <w:rPr>
          <w:rFonts w:hint="eastAsia" w:ascii="宋体" w:hAnsi="宋体" w:cs="宋体"/>
          <w:color w:val="333333"/>
          <w:kern w:val="0"/>
          <w:sz w:val="28"/>
          <w:szCs w:val="28"/>
        </w:rPr>
        <w:t>遂昌县</w:t>
      </w:r>
      <w:r>
        <w:rPr>
          <w:rFonts w:hint="eastAsia" w:ascii="宋体" w:hAnsi="宋体" w:cs="宋体"/>
          <w:color w:val="333333"/>
          <w:kern w:val="0"/>
          <w:sz w:val="28"/>
          <w:szCs w:val="28"/>
          <w:lang w:val="en-US" w:eastAsia="zh-CN"/>
        </w:rPr>
        <w:t>乡村</w:t>
      </w:r>
      <w:r>
        <w:rPr>
          <w:rFonts w:hint="eastAsia" w:ascii="宋体" w:hAnsi="宋体" w:cs="宋体"/>
          <w:color w:val="333333"/>
          <w:kern w:val="0"/>
          <w:sz w:val="28"/>
          <w:szCs w:val="28"/>
        </w:rPr>
        <w:t>小学英语</w:t>
      </w:r>
      <w:r>
        <w:rPr>
          <w:rFonts w:hint="eastAsia" w:ascii="宋体" w:hAnsi="宋体" w:cs="宋体"/>
          <w:color w:val="333333"/>
          <w:kern w:val="0"/>
          <w:sz w:val="28"/>
          <w:szCs w:val="28"/>
          <w:lang w:val="en-US" w:eastAsia="zh-CN"/>
        </w:rPr>
        <w:t>主题研修活动。</w:t>
      </w:r>
      <w:r>
        <w:rPr>
          <w:rFonts w:hint="eastAsia" w:ascii="宋体" w:hAnsi="宋体" w:cs="宋体"/>
          <w:color w:val="333333"/>
          <w:kern w:val="0"/>
          <w:sz w:val="28"/>
          <w:szCs w:val="28"/>
        </w:rPr>
        <w:t>现将有关事项通知如下：</w:t>
      </w:r>
    </w:p>
    <w:p>
      <w:pPr>
        <w:numPr>
          <w:ilvl w:val="0"/>
          <w:numId w:val="0"/>
        </w:numPr>
        <w:tabs>
          <w:tab w:val="left" w:pos="1041"/>
        </w:tabs>
        <w:ind w:firstLine="562" w:firstLineChars="200"/>
        <w:rPr>
          <w:rFonts w:hint="default" w:ascii="宋体" w:hAnsi="宋体" w:cs="宋体"/>
          <w:color w:val="333333"/>
          <w:kern w:val="0"/>
          <w:sz w:val="28"/>
          <w:szCs w:val="28"/>
          <w:lang w:val="en-US"/>
        </w:rPr>
      </w:pPr>
      <w:r>
        <w:rPr>
          <w:rFonts w:hint="eastAsia" w:ascii="宋体" w:hAnsi="宋体" w:cs="宋体"/>
          <w:b/>
          <w:color w:val="333333"/>
          <w:kern w:val="0"/>
          <w:sz w:val="28"/>
          <w:szCs w:val="28"/>
          <w:lang w:val="en-US" w:eastAsia="zh-CN"/>
        </w:rPr>
        <w:t>一、</w:t>
      </w:r>
      <w:r>
        <w:rPr>
          <w:rFonts w:hint="eastAsia" w:ascii="宋体" w:hAnsi="宋体" w:cs="宋体"/>
          <w:b/>
          <w:color w:val="333333"/>
          <w:kern w:val="0"/>
          <w:sz w:val="28"/>
          <w:szCs w:val="28"/>
        </w:rPr>
        <w:t>参加对象</w:t>
      </w:r>
      <w:r>
        <w:rPr>
          <w:rFonts w:hint="eastAsia" w:ascii="宋体" w:hAnsi="宋体" w:cs="宋体"/>
          <w:color w:val="333333"/>
          <w:kern w:val="0"/>
          <w:sz w:val="28"/>
          <w:szCs w:val="28"/>
        </w:rPr>
        <w:t>：</w:t>
      </w:r>
      <w:r>
        <w:rPr>
          <w:rFonts w:hint="eastAsia" w:ascii="宋体" w:hAnsi="宋体" w:cs="宋体"/>
          <w:color w:val="333333"/>
          <w:kern w:val="0"/>
          <w:sz w:val="28"/>
          <w:szCs w:val="28"/>
          <w:lang w:val="en-US" w:eastAsia="zh-CN"/>
        </w:rPr>
        <w:t>小学英语工作室成员、乡村学校骨干教师代表</w:t>
      </w:r>
    </w:p>
    <w:p>
      <w:pPr>
        <w:numPr>
          <w:ilvl w:val="0"/>
          <w:numId w:val="0"/>
        </w:numPr>
        <w:ind w:firstLine="562" w:firstLineChars="200"/>
        <w:rPr>
          <w:rFonts w:hint="default" w:ascii="宋体" w:hAnsi="宋体" w:cs="宋体"/>
          <w:b w:val="0"/>
          <w:bCs/>
          <w:color w:val="333333"/>
          <w:kern w:val="0"/>
          <w:sz w:val="28"/>
          <w:szCs w:val="28"/>
          <w:lang w:val="en-US"/>
        </w:rPr>
      </w:pPr>
      <w:r>
        <w:rPr>
          <w:rFonts w:hint="eastAsia" w:ascii="宋体" w:hAnsi="宋体" w:cs="宋体"/>
          <w:b/>
          <w:color w:val="333333"/>
          <w:kern w:val="0"/>
          <w:sz w:val="28"/>
          <w:szCs w:val="28"/>
          <w:lang w:val="en-US" w:eastAsia="zh-CN"/>
        </w:rPr>
        <w:t>二、研修时间</w:t>
      </w:r>
      <w:r>
        <w:rPr>
          <w:rFonts w:hint="eastAsia" w:ascii="宋体" w:hAnsi="宋体" w:cs="宋体"/>
          <w:b/>
          <w:color w:val="333333"/>
          <w:kern w:val="0"/>
          <w:sz w:val="28"/>
          <w:szCs w:val="28"/>
        </w:rPr>
        <w:t>：</w:t>
      </w:r>
      <w:r>
        <w:rPr>
          <w:rFonts w:hint="eastAsia" w:ascii="宋体" w:hAnsi="宋体" w:cs="宋体"/>
          <w:b w:val="0"/>
          <w:bCs/>
          <w:color w:val="333333"/>
          <w:kern w:val="0"/>
          <w:sz w:val="28"/>
          <w:szCs w:val="28"/>
          <w:lang w:val="en-US" w:eastAsia="zh-CN"/>
        </w:rPr>
        <w:t>2023年3月31日上午</w:t>
      </w:r>
    </w:p>
    <w:p>
      <w:pPr>
        <w:numPr>
          <w:ilvl w:val="0"/>
          <w:numId w:val="0"/>
        </w:numPr>
        <w:ind w:firstLine="562" w:firstLineChars="200"/>
        <w:rPr>
          <w:rFonts w:hint="default" w:ascii="宋体" w:hAnsi="宋体" w:cs="宋体"/>
          <w:b/>
          <w:bCs/>
          <w:color w:val="333333"/>
          <w:kern w:val="0"/>
          <w:sz w:val="28"/>
          <w:szCs w:val="28"/>
          <w:vertAlign w:val="baseline"/>
          <w:lang w:val="en-US" w:eastAsia="zh-CN"/>
        </w:rPr>
      </w:pPr>
      <w:r>
        <w:rPr>
          <w:rFonts w:hint="eastAsia" w:ascii="宋体" w:hAnsi="宋体" w:cs="宋体"/>
          <w:b/>
          <w:bCs w:val="0"/>
          <w:color w:val="333333"/>
          <w:kern w:val="0"/>
          <w:sz w:val="28"/>
          <w:szCs w:val="28"/>
          <w:lang w:val="en-US" w:eastAsia="zh-CN"/>
        </w:rPr>
        <w:t>三、研修形式</w:t>
      </w:r>
      <w:r>
        <w:rPr>
          <w:rFonts w:hint="eastAsia" w:ascii="宋体" w:hAnsi="宋体" w:cs="宋体"/>
          <w:b w:val="0"/>
          <w:bCs/>
          <w:color w:val="333333"/>
          <w:kern w:val="0"/>
          <w:sz w:val="28"/>
          <w:szCs w:val="28"/>
          <w:lang w:val="en-US" w:eastAsia="zh-CN"/>
        </w:rPr>
        <w:t>：基于单元整体设计的对话课教学研修活动</w:t>
      </w:r>
      <w:r>
        <w:rPr>
          <w:rFonts w:hint="eastAsia" w:ascii="宋体" w:hAnsi="宋体" w:cs="宋体"/>
          <w:b/>
          <w:bCs/>
          <w:color w:val="333333"/>
          <w:kern w:val="0"/>
          <w:sz w:val="28"/>
          <w:szCs w:val="28"/>
          <w:lang w:val="en-US" w:eastAsia="zh-CN"/>
        </w:rPr>
        <w:t xml:space="preserve"> </w:t>
      </w:r>
    </w:p>
    <w:tbl>
      <w:tblPr>
        <w:tblStyle w:val="6"/>
        <w:tblW w:w="8055" w:type="dxa"/>
        <w:tblInd w:w="4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959"/>
        <w:gridCol w:w="2736"/>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15" w:type="dxa"/>
          </w:tcPr>
          <w:p>
            <w:pPr>
              <w:numPr>
                <w:ilvl w:val="0"/>
                <w:numId w:val="0"/>
              </w:numPr>
              <w:jc w:val="center"/>
              <w:rPr>
                <w:rFonts w:hint="default" w:ascii="宋体" w:hAnsi="宋体" w:cs="宋体"/>
                <w:b w:val="0"/>
                <w:bCs w:val="0"/>
                <w:color w:val="333333"/>
                <w:kern w:val="0"/>
                <w:sz w:val="28"/>
                <w:szCs w:val="28"/>
                <w:vertAlign w:val="baseline"/>
                <w:lang w:val="en-US" w:eastAsia="zh-CN"/>
              </w:rPr>
            </w:pPr>
            <w:r>
              <w:rPr>
                <w:rFonts w:hint="eastAsia" w:ascii="宋体" w:hAnsi="宋体" w:cs="宋体"/>
                <w:b w:val="0"/>
                <w:bCs w:val="0"/>
                <w:color w:val="333333"/>
                <w:kern w:val="0"/>
                <w:sz w:val="28"/>
                <w:szCs w:val="28"/>
                <w:vertAlign w:val="baseline"/>
                <w:lang w:val="en-US" w:eastAsia="zh-CN"/>
              </w:rPr>
              <w:t>时间</w:t>
            </w:r>
          </w:p>
        </w:tc>
        <w:tc>
          <w:tcPr>
            <w:tcW w:w="1959" w:type="dxa"/>
            <w:vAlign w:val="top"/>
          </w:tcPr>
          <w:p>
            <w:pPr>
              <w:numPr>
                <w:ilvl w:val="0"/>
                <w:numId w:val="0"/>
              </w:numPr>
              <w:ind w:left="0" w:leftChars="0" w:firstLine="560" w:firstLineChars="200"/>
              <w:jc w:val="left"/>
              <w:rPr>
                <w:rFonts w:hint="eastAsia" w:ascii="宋体" w:hAnsi="宋体" w:cs="宋体" w:eastAsiaTheme="minorEastAsia"/>
                <w:b w:val="0"/>
                <w:bCs w:val="0"/>
                <w:color w:val="333333"/>
                <w:kern w:val="0"/>
                <w:sz w:val="28"/>
                <w:szCs w:val="28"/>
                <w:vertAlign w:val="baseline"/>
                <w:lang w:val="en-US" w:eastAsia="zh-CN" w:bidi="ar-SA"/>
              </w:rPr>
            </w:pPr>
            <w:r>
              <w:rPr>
                <w:rFonts w:hint="eastAsia" w:ascii="宋体" w:hAnsi="宋体" w:cs="宋体"/>
                <w:b w:val="0"/>
                <w:bCs w:val="0"/>
                <w:color w:val="333333"/>
                <w:kern w:val="0"/>
                <w:sz w:val="28"/>
                <w:szCs w:val="28"/>
                <w:vertAlign w:val="baseline"/>
                <w:lang w:val="en-US" w:eastAsia="zh-CN"/>
              </w:rPr>
              <w:t>活动</w:t>
            </w:r>
          </w:p>
        </w:tc>
        <w:tc>
          <w:tcPr>
            <w:tcW w:w="2736" w:type="dxa"/>
          </w:tcPr>
          <w:p>
            <w:pPr>
              <w:numPr>
                <w:ilvl w:val="0"/>
                <w:numId w:val="0"/>
              </w:numPr>
              <w:ind w:firstLine="1120" w:firstLineChars="400"/>
              <w:jc w:val="both"/>
              <w:rPr>
                <w:rFonts w:hint="default" w:ascii="宋体" w:hAnsi="宋体" w:cs="宋体"/>
                <w:b w:val="0"/>
                <w:bCs w:val="0"/>
                <w:color w:val="333333"/>
                <w:kern w:val="0"/>
                <w:sz w:val="28"/>
                <w:szCs w:val="28"/>
                <w:vertAlign w:val="baseline"/>
                <w:lang w:val="en-US" w:eastAsia="zh-CN"/>
              </w:rPr>
            </w:pPr>
            <w:r>
              <w:rPr>
                <w:rFonts w:hint="eastAsia" w:ascii="宋体" w:hAnsi="宋体" w:cs="宋体"/>
                <w:b w:val="0"/>
                <w:bCs w:val="0"/>
                <w:color w:val="333333"/>
                <w:kern w:val="0"/>
                <w:sz w:val="28"/>
                <w:szCs w:val="28"/>
                <w:vertAlign w:val="baseline"/>
                <w:lang w:val="en-US" w:eastAsia="zh-CN"/>
              </w:rPr>
              <w:t>地点</w:t>
            </w:r>
          </w:p>
        </w:tc>
        <w:tc>
          <w:tcPr>
            <w:tcW w:w="1545" w:type="dxa"/>
          </w:tcPr>
          <w:p>
            <w:pPr>
              <w:numPr>
                <w:ilvl w:val="0"/>
                <w:numId w:val="0"/>
              </w:numPr>
              <w:jc w:val="center"/>
              <w:rPr>
                <w:rFonts w:hint="default" w:ascii="宋体" w:hAnsi="宋体" w:cs="宋体"/>
                <w:b w:val="0"/>
                <w:bCs w:val="0"/>
                <w:color w:val="333333"/>
                <w:kern w:val="0"/>
                <w:sz w:val="28"/>
                <w:szCs w:val="28"/>
                <w:vertAlign w:val="baseline"/>
                <w:lang w:val="en-US" w:eastAsia="zh-CN"/>
              </w:rPr>
            </w:pPr>
            <w:r>
              <w:rPr>
                <w:rFonts w:hint="eastAsia" w:ascii="宋体" w:hAnsi="宋体" w:cs="宋体"/>
                <w:b w:val="0"/>
                <w:bCs w:val="0"/>
                <w:color w:val="333333"/>
                <w:kern w:val="0"/>
                <w:sz w:val="28"/>
                <w:szCs w:val="28"/>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pPr>
              <w:numPr>
                <w:ilvl w:val="0"/>
                <w:numId w:val="0"/>
              </w:numPr>
              <w:jc w:val="center"/>
              <w:rPr>
                <w:rFonts w:hint="default" w:ascii="宋体" w:hAnsi="宋体" w:cs="宋体"/>
                <w:b w:val="0"/>
                <w:bCs w:val="0"/>
                <w:color w:val="333333"/>
                <w:kern w:val="0"/>
                <w:sz w:val="28"/>
                <w:szCs w:val="28"/>
                <w:vertAlign w:val="baseline"/>
                <w:lang w:val="en-US" w:eastAsia="zh-CN"/>
              </w:rPr>
            </w:pPr>
            <w:r>
              <w:rPr>
                <w:rFonts w:hint="eastAsia" w:ascii="宋体" w:hAnsi="宋体" w:cs="宋体"/>
                <w:b w:val="0"/>
                <w:bCs w:val="0"/>
                <w:color w:val="333333"/>
                <w:kern w:val="0"/>
                <w:sz w:val="28"/>
                <w:szCs w:val="28"/>
                <w:vertAlign w:val="baseline"/>
                <w:lang w:val="en-US" w:eastAsia="zh-CN"/>
              </w:rPr>
              <w:t>8：30</w:t>
            </w:r>
          </w:p>
        </w:tc>
        <w:tc>
          <w:tcPr>
            <w:tcW w:w="1959" w:type="dxa"/>
            <w:vAlign w:val="top"/>
          </w:tcPr>
          <w:p>
            <w:pPr>
              <w:numPr>
                <w:ilvl w:val="0"/>
                <w:numId w:val="0"/>
              </w:numPr>
              <w:ind w:left="0" w:leftChars="0" w:firstLine="560" w:firstLineChars="200"/>
              <w:jc w:val="left"/>
              <w:rPr>
                <w:rFonts w:hint="eastAsia" w:ascii="宋体" w:hAnsi="宋体" w:cs="宋体" w:eastAsiaTheme="minorEastAsia"/>
                <w:b w:val="0"/>
                <w:bCs w:val="0"/>
                <w:color w:val="333333"/>
                <w:kern w:val="0"/>
                <w:sz w:val="28"/>
                <w:szCs w:val="28"/>
                <w:vertAlign w:val="baseline"/>
                <w:lang w:val="en-US" w:eastAsia="zh-CN" w:bidi="ar-SA"/>
              </w:rPr>
            </w:pPr>
            <w:r>
              <w:rPr>
                <w:rFonts w:hint="eastAsia" w:ascii="宋体" w:hAnsi="宋体" w:cs="宋体"/>
                <w:b w:val="0"/>
                <w:bCs w:val="0"/>
                <w:color w:val="333333"/>
                <w:kern w:val="0"/>
                <w:sz w:val="28"/>
                <w:szCs w:val="28"/>
                <w:vertAlign w:val="baseline"/>
                <w:lang w:val="en-US" w:eastAsia="zh-CN"/>
              </w:rPr>
              <w:t>签到</w:t>
            </w:r>
          </w:p>
        </w:tc>
        <w:tc>
          <w:tcPr>
            <w:tcW w:w="2736" w:type="dxa"/>
            <w:vMerge w:val="restart"/>
          </w:tcPr>
          <w:p>
            <w:pPr>
              <w:numPr>
                <w:ilvl w:val="0"/>
                <w:numId w:val="0"/>
              </w:numPr>
              <w:rPr>
                <w:rFonts w:hint="eastAsia" w:ascii="宋体" w:hAnsi="宋体" w:cs="宋体"/>
                <w:b w:val="0"/>
                <w:bCs w:val="0"/>
                <w:color w:val="333333"/>
                <w:kern w:val="0"/>
                <w:sz w:val="28"/>
                <w:szCs w:val="28"/>
                <w:vertAlign w:val="baseline"/>
                <w:lang w:val="en-US" w:eastAsia="zh-CN"/>
              </w:rPr>
            </w:pPr>
          </w:p>
          <w:p>
            <w:pPr>
              <w:numPr>
                <w:ilvl w:val="0"/>
                <w:numId w:val="0"/>
              </w:numPr>
              <w:rPr>
                <w:rFonts w:hint="eastAsia" w:ascii="宋体" w:hAnsi="宋体" w:cs="宋体"/>
                <w:b w:val="0"/>
                <w:bCs w:val="0"/>
                <w:color w:val="333333"/>
                <w:kern w:val="0"/>
                <w:sz w:val="28"/>
                <w:szCs w:val="28"/>
                <w:vertAlign w:val="baseline"/>
                <w:lang w:val="en-US" w:eastAsia="zh-CN"/>
              </w:rPr>
            </w:pPr>
          </w:p>
          <w:p>
            <w:pPr>
              <w:numPr>
                <w:ilvl w:val="0"/>
                <w:numId w:val="0"/>
              </w:numPr>
              <w:rPr>
                <w:rFonts w:hint="default" w:ascii="宋体" w:hAnsi="宋体" w:cs="宋体"/>
                <w:b w:val="0"/>
                <w:bCs w:val="0"/>
                <w:color w:val="333333"/>
                <w:kern w:val="0"/>
                <w:sz w:val="28"/>
                <w:szCs w:val="28"/>
                <w:vertAlign w:val="baseline"/>
                <w:lang w:val="en-US" w:eastAsia="zh-CN"/>
              </w:rPr>
            </w:pPr>
            <w:r>
              <w:rPr>
                <w:rFonts w:hint="eastAsia" w:ascii="宋体" w:hAnsi="宋体" w:cs="宋体"/>
                <w:b w:val="0"/>
                <w:bCs w:val="0"/>
                <w:color w:val="333333"/>
                <w:kern w:val="0"/>
                <w:sz w:val="28"/>
                <w:szCs w:val="28"/>
                <w:vertAlign w:val="baseline"/>
                <w:lang w:val="en-US" w:eastAsia="zh-CN"/>
              </w:rPr>
              <w:t>育才小学五楼报告厅</w:t>
            </w:r>
          </w:p>
        </w:tc>
        <w:tc>
          <w:tcPr>
            <w:tcW w:w="1545" w:type="dxa"/>
            <w:vMerge w:val="restart"/>
          </w:tcPr>
          <w:p>
            <w:pPr>
              <w:numPr>
                <w:ilvl w:val="0"/>
                <w:numId w:val="0"/>
              </w:numPr>
              <w:ind w:firstLine="280" w:firstLineChars="100"/>
              <w:jc w:val="left"/>
              <w:rPr>
                <w:rFonts w:hint="eastAsia" w:ascii="宋体" w:hAnsi="宋体" w:cs="宋体"/>
                <w:b w:val="0"/>
                <w:bCs w:val="0"/>
                <w:color w:val="333333"/>
                <w:kern w:val="0"/>
                <w:sz w:val="28"/>
                <w:szCs w:val="28"/>
                <w:vertAlign w:val="baseline"/>
                <w:lang w:val="en-US" w:eastAsia="zh-CN"/>
              </w:rPr>
            </w:pPr>
          </w:p>
          <w:p>
            <w:pPr>
              <w:numPr>
                <w:ilvl w:val="0"/>
                <w:numId w:val="0"/>
              </w:numPr>
              <w:ind w:firstLine="280" w:firstLineChars="100"/>
              <w:jc w:val="both"/>
              <w:rPr>
                <w:rFonts w:hint="default" w:ascii="宋体" w:hAnsi="宋体" w:cs="宋体"/>
                <w:b w:val="0"/>
                <w:bCs w:val="0"/>
                <w:color w:val="333333"/>
                <w:kern w:val="0"/>
                <w:sz w:val="28"/>
                <w:szCs w:val="28"/>
                <w:vertAlign w:val="baseline"/>
                <w:lang w:val="en-US" w:eastAsia="zh-CN"/>
              </w:rPr>
            </w:pPr>
            <w:r>
              <w:rPr>
                <w:rFonts w:hint="eastAsia" w:ascii="宋体" w:hAnsi="宋体" w:cs="宋体"/>
                <w:b w:val="0"/>
                <w:bCs w:val="0"/>
                <w:color w:val="333333"/>
                <w:kern w:val="0"/>
                <w:sz w:val="28"/>
                <w:szCs w:val="28"/>
                <w:vertAlign w:val="baseline"/>
                <w:lang w:val="en-US" w:eastAsia="zh-CN"/>
              </w:rPr>
              <w:t>林青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pPr>
              <w:numPr>
                <w:ilvl w:val="0"/>
                <w:numId w:val="0"/>
              </w:numPr>
              <w:jc w:val="center"/>
              <w:rPr>
                <w:rFonts w:hint="default" w:ascii="宋体" w:hAnsi="宋体" w:cs="宋体"/>
                <w:b w:val="0"/>
                <w:bCs w:val="0"/>
                <w:color w:val="333333"/>
                <w:kern w:val="0"/>
                <w:sz w:val="28"/>
                <w:szCs w:val="28"/>
                <w:vertAlign w:val="baseline"/>
                <w:lang w:val="en-US" w:eastAsia="zh-CN"/>
              </w:rPr>
            </w:pPr>
            <w:r>
              <w:rPr>
                <w:rFonts w:hint="eastAsia" w:ascii="宋体" w:hAnsi="宋体" w:cs="宋体"/>
                <w:b w:val="0"/>
                <w:bCs w:val="0"/>
                <w:color w:val="333333"/>
                <w:kern w:val="0"/>
                <w:sz w:val="28"/>
                <w:szCs w:val="28"/>
                <w:vertAlign w:val="baseline"/>
                <w:lang w:val="en-US" w:eastAsia="zh-CN"/>
              </w:rPr>
              <w:t>8：40-9:20</w:t>
            </w:r>
          </w:p>
        </w:tc>
        <w:tc>
          <w:tcPr>
            <w:tcW w:w="1959" w:type="dxa"/>
            <w:vAlign w:val="top"/>
          </w:tcPr>
          <w:p>
            <w:pPr>
              <w:numPr>
                <w:ilvl w:val="0"/>
                <w:numId w:val="0"/>
              </w:numPr>
              <w:ind w:firstLine="280" w:firstLineChars="100"/>
              <w:jc w:val="left"/>
              <w:rPr>
                <w:rFonts w:hint="default" w:ascii="宋体" w:hAnsi="宋体" w:cs="宋体"/>
                <w:b w:val="0"/>
                <w:bCs w:val="0"/>
                <w:color w:val="333333"/>
                <w:kern w:val="0"/>
                <w:sz w:val="28"/>
                <w:szCs w:val="28"/>
                <w:vertAlign w:val="baseline"/>
                <w:lang w:val="en-US" w:eastAsia="zh-CN"/>
              </w:rPr>
            </w:pPr>
            <w:r>
              <w:rPr>
                <w:rFonts w:hint="eastAsia" w:ascii="宋体" w:hAnsi="宋体" w:cs="宋体"/>
                <w:b w:val="0"/>
                <w:bCs w:val="0"/>
                <w:color w:val="333333"/>
                <w:kern w:val="0"/>
                <w:sz w:val="28"/>
                <w:szCs w:val="28"/>
                <w:vertAlign w:val="baseline"/>
                <w:lang w:val="en-US" w:eastAsia="zh-CN"/>
              </w:rPr>
              <w:t>课例展示</w:t>
            </w:r>
          </w:p>
        </w:tc>
        <w:tc>
          <w:tcPr>
            <w:tcW w:w="2736" w:type="dxa"/>
            <w:vMerge w:val="continue"/>
          </w:tcPr>
          <w:p>
            <w:pPr>
              <w:numPr>
                <w:ilvl w:val="0"/>
                <w:numId w:val="0"/>
              </w:numPr>
              <w:rPr>
                <w:rFonts w:hint="eastAsia" w:ascii="宋体" w:hAnsi="宋体" w:cs="宋体"/>
                <w:b w:val="0"/>
                <w:bCs w:val="0"/>
                <w:color w:val="333333"/>
                <w:kern w:val="0"/>
                <w:sz w:val="28"/>
                <w:szCs w:val="28"/>
                <w:vertAlign w:val="baseline"/>
                <w:lang w:val="en-US" w:eastAsia="zh-CN"/>
              </w:rPr>
            </w:pPr>
          </w:p>
        </w:tc>
        <w:tc>
          <w:tcPr>
            <w:tcW w:w="1545" w:type="dxa"/>
            <w:vMerge w:val="continue"/>
          </w:tcPr>
          <w:p>
            <w:pPr>
              <w:numPr>
                <w:ilvl w:val="0"/>
                <w:numId w:val="0"/>
              </w:numPr>
              <w:ind w:firstLine="280" w:firstLineChars="100"/>
              <w:jc w:val="left"/>
              <w:rPr>
                <w:rFonts w:hint="default" w:ascii="宋体" w:hAnsi="宋体" w:cs="宋体"/>
                <w:b w:val="0"/>
                <w:bCs w:val="0"/>
                <w:color w:val="333333"/>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815" w:type="dxa"/>
          </w:tcPr>
          <w:p>
            <w:pPr>
              <w:numPr>
                <w:ilvl w:val="0"/>
                <w:numId w:val="0"/>
              </w:numPr>
              <w:jc w:val="center"/>
              <w:rPr>
                <w:rFonts w:hint="default" w:ascii="宋体" w:hAnsi="宋体" w:cs="宋体"/>
                <w:b w:val="0"/>
                <w:bCs w:val="0"/>
                <w:color w:val="333333"/>
                <w:kern w:val="0"/>
                <w:sz w:val="28"/>
                <w:szCs w:val="28"/>
                <w:vertAlign w:val="baseline"/>
                <w:lang w:val="en-US" w:eastAsia="zh-CN"/>
              </w:rPr>
            </w:pPr>
            <w:r>
              <w:rPr>
                <w:rFonts w:hint="eastAsia" w:ascii="宋体" w:hAnsi="宋体" w:cs="宋体"/>
                <w:b w:val="0"/>
                <w:bCs w:val="0"/>
                <w:color w:val="333333"/>
                <w:kern w:val="0"/>
                <w:sz w:val="28"/>
                <w:szCs w:val="28"/>
                <w:vertAlign w:val="baseline"/>
                <w:lang w:val="en-US" w:eastAsia="zh-CN"/>
              </w:rPr>
              <w:t>9:30-10:00</w:t>
            </w:r>
          </w:p>
        </w:tc>
        <w:tc>
          <w:tcPr>
            <w:tcW w:w="1959" w:type="dxa"/>
            <w:vAlign w:val="top"/>
          </w:tcPr>
          <w:p>
            <w:pPr>
              <w:numPr>
                <w:ilvl w:val="0"/>
                <w:numId w:val="0"/>
              </w:numPr>
              <w:ind w:left="0" w:leftChars="0" w:firstLine="280" w:firstLineChars="100"/>
              <w:jc w:val="left"/>
              <w:rPr>
                <w:rFonts w:hint="default" w:ascii="宋体" w:hAnsi="宋体" w:cs="宋体"/>
                <w:b w:val="0"/>
                <w:bCs w:val="0"/>
                <w:color w:val="333333"/>
                <w:kern w:val="0"/>
                <w:sz w:val="28"/>
                <w:szCs w:val="28"/>
                <w:vertAlign w:val="baseline"/>
                <w:lang w:val="en-US" w:eastAsia="zh-CN"/>
              </w:rPr>
            </w:pPr>
            <w:r>
              <w:rPr>
                <w:rFonts w:hint="eastAsia" w:ascii="宋体" w:hAnsi="宋体" w:cs="宋体"/>
                <w:b w:val="0"/>
                <w:bCs w:val="0"/>
                <w:color w:val="333333"/>
                <w:kern w:val="0"/>
                <w:sz w:val="28"/>
                <w:szCs w:val="28"/>
                <w:vertAlign w:val="baseline"/>
                <w:lang w:val="en-US" w:eastAsia="zh-CN"/>
              </w:rPr>
              <w:t>观点报告</w:t>
            </w:r>
          </w:p>
        </w:tc>
        <w:tc>
          <w:tcPr>
            <w:tcW w:w="2736" w:type="dxa"/>
            <w:vMerge w:val="continue"/>
          </w:tcPr>
          <w:p>
            <w:pPr>
              <w:numPr>
                <w:ilvl w:val="0"/>
                <w:numId w:val="0"/>
              </w:numPr>
              <w:jc w:val="both"/>
              <w:rPr>
                <w:rFonts w:hint="eastAsia" w:ascii="宋体" w:hAnsi="宋体" w:cs="宋体"/>
                <w:b w:val="0"/>
                <w:bCs w:val="0"/>
                <w:color w:val="333333"/>
                <w:kern w:val="0"/>
                <w:sz w:val="28"/>
                <w:szCs w:val="28"/>
                <w:vertAlign w:val="baseline"/>
                <w:lang w:val="en-US" w:eastAsia="zh-CN"/>
              </w:rPr>
            </w:pPr>
          </w:p>
        </w:tc>
        <w:tc>
          <w:tcPr>
            <w:tcW w:w="1545" w:type="dxa"/>
            <w:vMerge w:val="continue"/>
          </w:tcPr>
          <w:p>
            <w:pPr>
              <w:numPr>
                <w:ilvl w:val="0"/>
                <w:numId w:val="0"/>
              </w:numPr>
              <w:ind w:firstLine="280" w:firstLineChars="100"/>
              <w:jc w:val="left"/>
              <w:rPr>
                <w:rFonts w:hint="default" w:ascii="宋体" w:hAnsi="宋体" w:cs="宋体"/>
                <w:b w:val="0"/>
                <w:bCs w:val="0"/>
                <w:color w:val="333333"/>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15" w:type="dxa"/>
          </w:tcPr>
          <w:p>
            <w:pPr>
              <w:numPr>
                <w:ilvl w:val="0"/>
                <w:numId w:val="0"/>
              </w:numPr>
              <w:jc w:val="center"/>
              <w:rPr>
                <w:rFonts w:hint="default" w:ascii="宋体" w:hAnsi="宋体" w:cs="宋体"/>
                <w:b w:val="0"/>
                <w:bCs w:val="0"/>
                <w:color w:val="333333"/>
                <w:kern w:val="0"/>
                <w:sz w:val="28"/>
                <w:szCs w:val="28"/>
                <w:vertAlign w:val="baseline"/>
                <w:lang w:val="en-US" w:eastAsia="zh-CN"/>
              </w:rPr>
            </w:pPr>
            <w:r>
              <w:rPr>
                <w:rFonts w:hint="eastAsia" w:ascii="宋体" w:hAnsi="宋体" w:cs="宋体"/>
                <w:b w:val="0"/>
                <w:bCs w:val="0"/>
                <w:color w:val="333333"/>
                <w:kern w:val="0"/>
                <w:sz w:val="28"/>
                <w:szCs w:val="28"/>
                <w:vertAlign w:val="baseline"/>
                <w:lang w:val="en-US" w:eastAsia="zh-CN"/>
              </w:rPr>
              <w:t>10:10-10:50</w:t>
            </w:r>
          </w:p>
        </w:tc>
        <w:tc>
          <w:tcPr>
            <w:tcW w:w="1959" w:type="dxa"/>
            <w:vAlign w:val="top"/>
          </w:tcPr>
          <w:p>
            <w:pPr>
              <w:numPr>
                <w:ilvl w:val="0"/>
                <w:numId w:val="0"/>
              </w:numPr>
              <w:ind w:left="0" w:leftChars="0" w:firstLine="280" w:firstLineChars="100"/>
              <w:jc w:val="left"/>
              <w:rPr>
                <w:rFonts w:hint="eastAsia" w:ascii="宋体" w:hAnsi="宋体" w:cs="宋体" w:eastAsiaTheme="minorEastAsia"/>
                <w:b w:val="0"/>
                <w:bCs w:val="0"/>
                <w:color w:val="333333"/>
                <w:kern w:val="0"/>
                <w:sz w:val="28"/>
                <w:szCs w:val="28"/>
                <w:vertAlign w:val="baseline"/>
                <w:lang w:val="en-US" w:eastAsia="zh-CN" w:bidi="ar-SA"/>
              </w:rPr>
            </w:pPr>
            <w:r>
              <w:rPr>
                <w:rFonts w:hint="eastAsia" w:ascii="宋体" w:hAnsi="宋体" w:cs="宋体"/>
                <w:b w:val="0"/>
                <w:bCs w:val="0"/>
                <w:color w:val="333333"/>
                <w:kern w:val="0"/>
                <w:sz w:val="28"/>
                <w:szCs w:val="28"/>
                <w:vertAlign w:val="baseline"/>
                <w:lang w:val="en-US" w:eastAsia="zh-CN"/>
              </w:rPr>
              <w:t>分组研讨</w:t>
            </w:r>
          </w:p>
        </w:tc>
        <w:tc>
          <w:tcPr>
            <w:tcW w:w="2736" w:type="dxa"/>
            <w:vMerge w:val="continue"/>
          </w:tcPr>
          <w:p>
            <w:pPr>
              <w:numPr>
                <w:ilvl w:val="0"/>
                <w:numId w:val="0"/>
              </w:numPr>
              <w:rPr>
                <w:rFonts w:hint="eastAsia" w:ascii="宋体" w:hAnsi="宋体" w:cs="宋体"/>
                <w:b w:val="0"/>
                <w:bCs w:val="0"/>
                <w:color w:val="333333"/>
                <w:kern w:val="0"/>
                <w:sz w:val="28"/>
                <w:szCs w:val="28"/>
                <w:vertAlign w:val="baseline"/>
                <w:lang w:val="en-US" w:eastAsia="zh-CN"/>
              </w:rPr>
            </w:pPr>
          </w:p>
        </w:tc>
        <w:tc>
          <w:tcPr>
            <w:tcW w:w="1545" w:type="dxa"/>
            <w:vMerge w:val="continue"/>
          </w:tcPr>
          <w:p>
            <w:pPr>
              <w:numPr>
                <w:ilvl w:val="0"/>
                <w:numId w:val="0"/>
              </w:numPr>
              <w:ind w:firstLine="280" w:firstLineChars="100"/>
              <w:jc w:val="left"/>
              <w:rPr>
                <w:rFonts w:hint="default" w:ascii="宋体" w:hAnsi="宋体" w:cs="宋体"/>
                <w:b w:val="0"/>
                <w:bCs w:val="0"/>
                <w:color w:val="333333"/>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15" w:type="dxa"/>
          </w:tcPr>
          <w:p>
            <w:pPr>
              <w:numPr>
                <w:ilvl w:val="0"/>
                <w:numId w:val="0"/>
              </w:numPr>
              <w:jc w:val="center"/>
              <w:rPr>
                <w:rFonts w:hint="default" w:ascii="宋体" w:hAnsi="宋体" w:cs="宋体"/>
                <w:b w:val="0"/>
                <w:bCs w:val="0"/>
                <w:color w:val="333333"/>
                <w:kern w:val="0"/>
                <w:sz w:val="28"/>
                <w:szCs w:val="28"/>
                <w:vertAlign w:val="baseline"/>
                <w:lang w:val="en-US" w:eastAsia="zh-CN"/>
              </w:rPr>
            </w:pPr>
            <w:r>
              <w:rPr>
                <w:rFonts w:hint="eastAsia" w:ascii="宋体" w:hAnsi="宋体" w:cs="宋体"/>
                <w:b w:val="0"/>
                <w:bCs w:val="0"/>
                <w:color w:val="333333"/>
                <w:kern w:val="0"/>
                <w:sz w:val="28"/>
                <w:szCs w:val="28"/>
                <w:vertAlign w:val="baseline"/>
                <w:lang w:val="en-US" w:eastAsia="zh-CN"/>
              </w:rPr>
              <w:t>11:00-11:30</w:t>
            </w:r>
          </w:p>
        </w:tc>
        <w:tc>
          <w:tcPr>
            <w:tcW w:w="1959" w:type="dxa"/>
            <w:vAlign w:val="top"/>
          </w:tcPr>
          <w:p>
            <w:pPr>
              <w:numPr>
                <w:ilvl w:val="0"/>
                <w:numId w:val="0"/>
              </w:numPr>
              <w:ind w:left="0" w:leftChars="0" w:firstLine="560" w:firstLineChars="200"/>
              <w:jc w:val="left"/>
              <w:rPr>
                <w:rFonts w:hint="eastAsia" w:ascii="宋体" w:hAnsi="宋体" w:cs="宋体" w:eastAsiaTheme="minorEastAsia"/>
                <w:b w:val="0"/>
                <w:bCs w:val="0"/>
                <w:color w:val="333333"/>
                <w:kern w:val="0"/>
                <w:sz w:val="28"/>
                <w:szCs w:val="28"/>
                <w:vertAlign w:val="baseline"/>
                <w:lang w:val="en-US" w:eastAsia="zh-CN" w:bidi="ar-SA"/>
              </w:rPr>
            </w:pPr>
            <w:r>
              <w:rPr>
                <w:rFonts w:hint="eastAsia" w:ascii="宋体" w:hAnsi="宋体" w:cs="宋体"/>
                <w:b w:val="0"/>
                <w:bCs w:val="0"/>
                <w:color w:val="333333"/>
                <w:kern w:val="0"/>
                <w:sz w:val="28"/>
                <w:szCs w:val="28"/>
                <w:vertAlign w:val="baseline"/>
                <w:lang w:val="en-US" w:eastAsia="zh-CN"/>
              </w:rPr>
              <w:t>总结</w:t>
            </w:r>
          </w:p>
        </w:tc>
        <w:tc>
          <w:tcPr>
            <w:tcW w:w="2736" w:type="dxa"/>
            <w:vMerge w:val="continue"/>
          </w:tcPr>
          <w:p>
            <w:pPr>
              <w:numPr>
                <w:ilvl w:val="0"/>
                <w:numId w:val="0"/>
              </w:numPr>
              <w:rPr>
                <w:rFonts w:hint="eastAsia" w:ascii="宋体" w:hAnsi="宋体" w:cs="宋体"/>
                <w:b w:val="0"/>
                <w:bCs w:val="0"/>
                <w:color w:val="333333"/>
                <w:kern w:val="0"/>
                <w:sz w:val="28"/>
                <w:szCs w:val="28"/>
                <w:vertAlign w:val="baseline"/>
                <w:lang w:val="en-US" w:eastAsia="zh-CN"/>
              </w:rPr>
            </w:pPr>
          </w:p>
        </w:tc>
        <w:tc>
          <w:tcPr>
            <w:tcW w:w="1545" w:type="dxa"/>
          </w:tcPr>
          <w:p>
            <w:pPr>
              <w:numPr>
                <w:ilvl w:val="0"/>
                <w:numId w:val="0"/>
              </w:numPr>
              <w:ind w:firstLine="280" w:firstLineChars="100"/>
              <w:jc w:val="left"/>
              <w:rPr>
                <w:rFonts w:hint="default" w:ascii="宋体" w:hAnsi="宋体" w:cs="宋体"/>
                <w:b w:val="0"/>
                <w:bCs w:val="0"/>
                <w:color w:val="333333"/>
                <w:kern w:val="0"/>
                <w:sz w:val="28"/>
                <w:szCs w:val="28"/>
                <w:vertAlign w:val="baseline"/>
                <w:lang w:val="en-US" w:eastAsia="zh-CN"/>
              </w:rPr>
            </w:pPr>
            <w:r>
              <w:rPr>
                <w:rFonts w:hint="eastAsia" w:ascii="宋体" w:hAnsi="宋体" w:cs="宋体"/>
                <w:b w:val="0"/>
                <w:bCs w:val="0"/>
                <w:color w:val="333333"/>
                <w:kern w:val="0"/>
                <w:sz w:val="28"/>
                <w:szCs w:val="28"/>
                <w:vertAlign w:val="baseline"/>
                <w:lang w:val="en-US" w:eastAsia="zh-CN"/>
              </w:rPr>
              <w:t>潘琳琳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15" w:type="dxa"/>
          </w:tcPr>
          <w:p>
            <w:pPr>
              <w:numPr>
                <w:ilvl w:val="0"/>
                <w:numId w:val="0"/>
              </w:numPr>
              <w:jc w:val="center"/>
              <w:rPr>
                <w:rFonts w:hint="default" w:ascii="宋体" w:hAnsi="宋体" w:cs="宋体"/>
                <w:b w:val="0"/>
                <w:bCs w:val="0"/>
                <w:color w:val="333333"/>
                <w:kern w:val="0"/>
                <w:sz w:val="28"/>
                <w:szCs w:val="28"/>
                <w:vertAlign w:val="baseline"/>
                <w:lang w:val="en-US" w:eastAsia="zh-CN"/>
              </w:rPr>
            </w:pPr>
            <w:r>
              <w:rPr>
                <w:rFonts w:hint="eastAsia" w:ascii="宋体" w:hAnsi="宋体" w:cs="宋体"/>
                <w:b w:val="0"/>
                <w:bCs w:val="0"/>
                <w:color w:val="333333"/>
                <w:kern w:val="0"/>
                <w:sz w:val="28"/>
                <w:szCs w:val="28"/>
                <w:vertAlign w:val="baseline"/>
                <w:lang w:val="en-US" w:eastAsia="zh-CN"/>
              </w:rPr>
              <w:t>下午</w:t>
            </w:r>
          </w:p>
        </w:tc>
        <w:tc>
          <w:tcPr>
            <w:tcW w:w="6240" w:type="dxa"/>
            <w:gridSpan w:val="3"/>
          </w:tcPr>
          <w:p>
            <w:pPr>
              <w:numPr>
                <w:ilvl w:val="0"/>
                <w:numId w:val="0"/>
              </w:numPr>
              <w:ind w:firstLine="2240" w:firstLineChars="800"/>
              <w:jc w:val="both"/>
              <w:rPr>
                <w:rFonts w:hint="eastAsia" w:ascii="宋体" w:hAnsi="宋体" w:cs="宋体"/>
                <w:b w:val="0"/>
                <w:bCs w:val="0"/>
                <w:color w:val="333333"/>
                <w:kern w:val="0"/>
                <w:sz w:val="28"/>
                <w:szCs w:val="28"/>
                <w:vertAlign w:val="baseline"/>
                <w:lang w:val="en-US" w:eastAsia="zh-CN"/>
              </w:rPr>
            </w:pPr>
            <w:r>
              <w:rPr>
                <w:rFonts w:hint="eastAsia" w:ascii="宋体" w:hAnsi="宋体" w:cs="宋体"/>
                <w:b w:val="0"/>
                <w:bCs w:val="0"/>
                <w:color w:val="333333"/>
                <w:kern w:val="0"/>
                <w:sz w:val="28"/>
                <w:szCs w:val="28"/>
                <w:vertAlign w:val="baseline"/>
                <w:lang w:val="en-US" w:eastAsia="zh-CN"/>
              </w:rPr>
              <w:t>返程</w:t>
            </w:r>
          </w:p>
        </w:tc>
      </w:tr>
    </w:tbl>
    <w:p>
      <w:pPr>
        <w:numPr>
          <w:ilvl w:val="0"/>
          <w:numId w:val="0"/>
        </w:numPr>
        <w:ind w:firstLine="843" w:firstLineChars="300"/>
        <w:rPr>
          <w:rFonts w:hint="eastAsia" w:ascii="宋体" w:hAnsi="宋体" w:cs="宋体"/>
          <w:b/>
          <w:bCs/>
          <w:color w:val="333333"/>
          <w:kern w:val="0"/>
          <w:sz w:val="28"/>
          <w:szCs w:val="28"/>
          <w:lang w:val="en-US" w:eastAsia="zh-CN"/>
        </w:rPr>
      </w:pPr>
    </w:p>
    <w:p>
      <w:pPr>
        <w:numPr>
          <w:ilvl w:val="0"/>
          <w:numId w:val="0"/>
        </w:numPr>
        <w:ind w:firstLine="843" w:firstLineChars="300"/>
        <w:rPr>
          <w:rFonts w:hint="eastAsia" w:ascii="宋体" w:hAnsi="宋体" w:cs="宋体"/>
          <w:b/>
          <w:bCs/>
          <w:color w:val="333333"/>
          <w:kern w:val="0"/>
          <w:sz w:val="28"/>
          <w:szCs w:val="28"/>
          <w:lang w:val="en-US" w:eastAsia="zh-CN"/>
        </w:rPr>
      </w:pPr>
      <w:r>
        <w:rPr>
          <w:rFonts w:hint="eastAsia" w:ascii="宋体" w:hAnsi="宋体" w:cs="宋体"/>
          <w:b/>
          <w:bCs/>
          <w:color w:val="333333"/>
          <w:kern w:val="0"/>
          <w:sz w:val="28"/>
          <w:szCs w:val="28"/>
          <w:lang w:val="en-US" w:eastAsia="zh-CN"/>
        </w:rPr>
        <w:t>六、其它事项：</w:t>
      </w:r>
    </w:p>
    <w:p>
      <w:pPr>
        <w:numPr>
          <w:ilvl w:val="0"/>
          <w:numId w:val="0"/>
        </w:numPr>
        <w:ind w:firstLine="840" w:firstLineChars="300"/>
        <w:rPr>
          <w:rFonts w:hint="eastAsia" w:ascii="宋体" w:hAnsi="宋体" w:cs="宋体"/>
          <w:color w:val="333333"/>
          <w:kern w:val="0"/>
          <w:sz w:val="28"/>
          <w:szCs w:val="28"/>
          <w:lang w:val="en-US" w:eastAsia="zh-CN"/>
        </w:rPr>
      </w:pPr>
      <w:r>
        <w:rPr>
          <w:rFonts w:hint="eastAsia" w:ascii="宋体" w:hAnsi="宋体" w:cs="宋体"/>
          <w:color w:val="333333"/>
          <w:kern w:val="0"/>
          <w:sz w:val="28"/>
          <w:szCs w:val="28"/>
          <w:lang w:val="en-US" w:eastAsia="zh-CN"/>
        </w:rPr>
        <w:t>1.没有学科工作室成员的乡村学校派一位骨干教师代表参加。</w:t>
      </w:r>
    </w:p>
    <w:p>
      <w:pPr>
        <w:numPr>
          <w:ilvl w:val="0"/>
          <w:numId w:val="0"/>
        </w:numPr>
        <w:ind w:firstLine="840" w:firstLineChars="300"/>
        <w:rPr>
          <w:rFonts w:hint="default" w:ascii="宋体" w:hAnsi="宋体" w:cs="宋体"/>
          <w:color w:val="333333"/>
          <w:kern w:val="0"/>
          <w:sz w:val="28"/>
          <w:szCs w:val="28"/>
          <w:lang w:val="en-US" w:eastAsia="zh-CN"/>
        </w:rPr>
      </w:pPr>
      <w:r>
        <w:rPr>
          <w:rFonts w:hint="eastAsia" w:ascii="宋体" w:hAnsi="宋体" w:cs="宋体"/>
          <w:color w:val="333333"/>
          <w:kern w:val="0"/>
          <w:sz w:val="28"/>
          <w:szCs w:val="28"/>
          <w:lang w:val="en-US" w:eastAsia="zh-CN"/>
        </w:rPr>
        <w:t>2.新闻报道：工作室第二组</w:t>
      </w:r>
    </w:p>
    <w:p>
      <w:pPr>
        <w:numPr>
          <w:ilvl w:val="0"/>
          <w:numId w:val="0"/>
        </w:numPr>
        <w:ind w:firstLine="840" w:firstLineChars="300"/>
        <w:rPr>
          <w:rFonts w:hint="eastAsia" w:ascii="宋体" w:hAnsi="宋体" w:cs="宋体"/>
          <w:color w:val="333333"/>
          <w:kern w:val="0"/>
          <w:sz w:val="28"/>
          <w:szCs w:val="28"/>
          <w:lang w:val="en-US" w:eastAsia="zh-CN"/>
        </w:rPr>
      </w:pPr>
      <w:r>
        <w:rPr>
          <w:rFonts w:hint="eastAsia" w:ascii="宋体" w:hAnsi="宋体" w:cs="宋体"/>
          <w:color w:val="333333"/>
          <w:kern w:val="0"/>
          <w:sz w:val="28"/>
          <w:szCs w:val="28"/>
          <w:lang w:val="en-US" w:eastAsia="zh-CN"/>
        </w:rPr>
        <w:t>3.差旅费用回原单位报销，注意往返途中安全。</w:t>
      </w:r>
    </w:p>
    <w:p>
      <w:pPr>
        <w:rPr>
          <w:rFonts w:hint="eastAsia" w:ascii="宋体" w:hAnsi="宋体" w:cs="宋体" w:eastAsiaTheme="minorEastAsia"/>
          <w:color w:val="333333"/>
          <w:kern w:val="0"/>
          <w:sz w:val="28"/>
          <w:szCs w:val="28"/>
          <w:lang w:val="en-US" w:eastAsia="zh-CN"/>
        </w:rPr>
      </w:pPr>
    </w:p>
    <w:p>
      <w:pPr>
        <w:rPr>
          <w:rFonts w:hint="eastAsia" w:ascii="宋体" w:hAnsi="宋体" w:cs="宋体" w:eastAsiaTheme="minorEastAsia"/>
          <w:color w:val="333333"/>
          <w:kern w:val="0"/>
          <w:sz w:val="28"/>
          <w:szCs w:val="28"/>
          <w:lang w:val="en-US" w:eastAsia="zh-CN"/>
        </w:rPr>
      </w:pPr>
    </w:p>
    <w:p>
      <w:pPr>
        <w:rPr>
          <w:rFonts w:hint="eastAsia" w:ascii="宋体" w:hAnsi="宋体" w:cs="宋体" w:eastAsiaTheme="minorEastAsia"/>
          <w:color w:val="333333"/>
          <w:kern w:val="0"/>
          <w:sz w:val="28"/>
          <w:szCs w:val="28"/>
          <w:lang w:val="en-US" w:eastAsia="zh-CN"/>
        </w:rPr>
      </w:pPr>
    </w:p>
    <w:p>
      <w:pPr>
        <w:rPr>
          <w:rFonts w:hint="eastAsia" w:ascii="宋体" w:hAnsi="宋体" w:cs="宋体" w:eastAsiaTheme="minorEastAsia"/>
          <w:color w:val="333333"/>
          <w:kern w:val="0"/>
          <w:sz w:val="28"/>
          <w:szCs w:val="28"/>
          <w:lang w:val="en-US" w:eastAsia="zh-CN"/>
        </w:rPr>
      </w:pPr>
    </w:p>
    <w:p>
      <w:pPr>
        <w:rPr>
          <w:rFonts w:hint="eastAsia" w:ascii="宋体" w:hAnsi="宋体" w:cs="宋体" w:eastAsiaTheme="minorEastAsia"/>
          <w:color w:val="333333"/>
          <w:kern w:val="0"/>
          <w:sz w:val="28"/>
          <w:szCs w:val="28"/>
          <w:lang w:val="en-US" w:eastAsia="zh-CN"/>
        </w:rPr>
      </w:pPr>
    </w:p>
    <w:p>
      <w:pPr>
        <w:rPr>
          <w:rFonts w:hint="eastAsia" w:ascii="宋体" w:hAnsi="宋体" w:cs="宋体" w:eastAsiaTheme="minorEastAsia"/>
          <w:color w:val="333333"/>
          <w:kern w:val="0"/>
          <w:sz w:val="28"/>
          <w:szCs w:val="28"/>
          <w:lang w:val="en-US" w:eastAsia="zh-CN"/>
        </w:rPr>
      </w:pPr>
    </w:p>
    <w:p>
      <w:pPr>
        <w:rPr>
          <w:rFonts w:hint="eastAsia" w:ascii="宋体" w:hAnsi="宋体" w:cs="宋体" w:eastAsiaTheme="minorEastAsia"/>
          <w:color w:val="333333"/>
          <w:kern w:val="0"/>
          <w:sz w:val="28"/>
          <w:szCs w:val="28"/>
          <w:lang w:val="en-US" w:eastAsia="zh-CN"/>
        </w:rPr>
      </w:pPr>
    </w:p>
    <w:p>
      <w:pPr>
        <w:rPr>
          <w:rFonts w:hint="eastAsia" w:ascii="宋体" w:hAnsi="宋体" w:cs="宋体" w:eastAsiaTheme="minorEastAsia"/>
          <w:color w:val="333333"/>
          <w:kern w:val="0"/>
          <w:sz w:val="28"/>
          <w:szCs w:val="28"/>
          <w:lang w:val="en-US" w:eastAsia="zh-CN"/>
        </w:rPr>
      </w:pPr>
    </w:p>
    <w:p>
      <w:pPr>
        <w:rPr>
          <w:rFonts w:hint="eastAsia" w:ascii="宋体" w:hAnsi="宋体" w:cs="宋体" w:eastAsiaTheme="minorEastAsia"/>
          <w:color w:val="333333"/>
          <w:kern w:val="0"/>
          <w:sz w:val="28"/>
          <w:szCs w:val="28"/>
          <w:lang w:val="en-US" w:eastAsia="zh-CN"/>
        </w:rPr>
      </w:pPr>
    </w:p>
    <w:p>
      <w:pPr>
        <w:rPr>
          <w:rFonts w:hint="eastAsia" w:ascii="宋体" w:hAnsi="宋体" w:cs="宋体" w:eastAsiaTheme="minorEastAsia"/>
          <w:color w:val="333333"/>
          <w:kern w:val="0"/>
          <w:sz w:val="28"/>
          <w:szCs w:val="28"/>
          <w:lang w:val="en-US" w:eastAsia="zh-CN"/>
        </w:rPr>
      </w:pPr>
    </w:p>
    <w:p>
      <w:pPr>
        <w:rPr>
          <w:sz w:val="24"/>
        </w:rPr>
      </w:pPr>
      <w:r>
        <w:rPr>
          <w:rFonts w:hint="eastAsia" w:ascii="宋体" w:hAnsi="宋体" w:cs="宋体"/>
          <w:color w:val="333333"/>
          <w:kern w:val="0"/>
          <w:sz w:val="28"/>
          <w:szCs w:val="28"/>
        </w:rPr>
        <w:t xml:space="preserve">                                </w:t>
      </w:r>
      <w:r>
        <w:rPr>
          <w:rFonts w:hint="eastAsia" w:ascii="宋体" w:hAnsi="宋体" w:cs="宋体"/>
          <w:color w:val="333333"/>
          <w:kern w:val="0"/>
          <w:sz w:val="28"/>
          <w:szCs w:val="28"/>
          <w:lang w:val="en-US" w:eastAsia="zh-CN"/>
        </w:rPr>
        <w:t xml:space="preserve">      </w:t>
      </w:r>
      <w:r>
        <w:rPr>
          <w:rFonts w:hint="eastAsia" w:ascii="宋体" w:hAnsi="宋体" w:cs="宋体"/>
          <w:color w:val="333333"/>
          <w:kern w:val="0"/>
          <w:sz w:val="28"/>
          <w:szCs w:val="28"/>
        </w:rPr>
        <w:t>遂昌县教育研究室</w:t>
      </w:r>
    </w:p>
    <w:p>
      <w:pPr>
        <w:rPr>
          <w:rFonts w:ascii="宋体" w:hAnsi="宋体" w:cs="宋体"/>
          <w:color w:val="333333"/>
          <w:kern w:val="0"/>
          <w:sz w:val="28"/>
          <w:szCs w:val="28"/>
        </w:rPr>
      </w:pPr>
      <w:r>
        <w:rPr>
          <w:rFonts w:hint="eastAsia" w:ascii="宋体" w:hAnsi="宋体" w:cs="宋体"/>
          <w:color w:val="333333"/>
          <w:kern w:val="0"/>
          <w:sz w:val="28"/>
          <w:szCs w:val="28"/>
        </w:rPr>
        <w:t xml:space="preserve">                              </w:t>
      </w:r>
      <w:r>
        <w:rPr>
          <w:rFonts w:hint="eastAsia" w:ascii="宋体" w:hAnsi="宋体" w:cs="宋体"/>
          <w:color w:val="333333"/>
          <w:kern w:val="0"/>
          <w:sz w:val="28"/>
          <w:szCs w:val="28"/>
          <w:lang w:val="en-US" w:eastAsia="zh-CN"/>
        </w:rPr>
        <w:t xml:space="preserve">       </w:t>
      </w:r>
      <w:r>
        <w:rPr>
          <w:rFonts w:hint="eastAsia" w:ascii="宋体" w:hAnsi="宋体" w:cs="宋体"/>
          <w:color w:val="333333"/>
          <w:kern w:val="0"/>
          <w:sz w:val="28"/>
          <w:szCs w:val="28"/>
        </w:rPr>
        <w:t>二0二</w:t>
      </w:r>
      <w:r>
        <w:rPr>
          <w:rFonts w:hint="eastAsia" w:ascii="宋体" w:hAnsi="宋体" w:cs="宋体"/>
          <w:color w:val="333333"/>
          <w:kern w:val="0"/>
          <w:sz w:val="28"/>
          <w:szCs w:val="28"/>
          <w:lang w:val="en-US" w:eastAsia="zh-CN"/>
        </w:rPr>
        <w:t>三</w:t>
      </w:r>
      <w:r>
        <w:rPr>
          <w:rFonts w:hint="eastAsia" w:ascii="宋体" w:hAnsi="宋体" w:cs="宋体"/>
          <w:color w:val="333333"/>
          <w:kern w:val="0"/>
          <w:sz w:val="28"/>
          <w:szCs w:val="28"/>
        </w:rPr>
        <w:t>年</w:t>
      </w:r>
      <w:r>
        <w:rPr>
          <w:rFonts w:hint="eastAsia" w:ascii="宋体" w:hAnsi="宋体" w:cs="宋体"/>
          <w:color w:val="333333"/>
          <w:kern w:val="0"/>
          <w:sz w:val="28"/>
          <w:szCs w:val="28"/>
          <w:lang w:val="en-US" w:eastAsia="zh-CN"/>
        </w:rPr>
        <w:t>三</w:t>
      </w:r>
      <w:r>
        <w:rPr>
          <w:rFonts w:hint="eastAsia" w:ascii="宋体" w:hAnsi="宋体" w:cs="宋体"/>
          <w:color w:val="333333"/>
          <w:kern w:val="0"/>
          <w:sz w:val="28"/>
          <w:szCs w:val="28"/>
        </w:rPr>
        <w:t>月</w:t>
      </w:r>
      <w:r>
        <w:rPr>
          <w:rFonts w:hint="eastAsia" w:ascii="宋体" w:hAnsi="宋体" w:cs="宋体"/>
          <w:color w:val="333333"/>
          <w:kern w:val="0"/>
          <w:sz w:val="28"/>
          <w:szCs w:val="28"/>
          <w:lang w:val="en-US" w:eastAsia="zh-CN"/>
        </w:rPr>
        <w:t>二十七</w:t>
      </w:r>
      <w:r>
        <w:rPr>
          <w:rFonts w:hint="eastAsia" w:ascii="宋体" w:hAnsi="宋体" w:cs="宋体"/>
          <w:color w:val="333333"/>
          <w:kern w:val="0"/>
          <w:sz w:val="28"/>
          <w:szCs w:val="28"/>
        </w:rPr>
        <w:t>日</w:t>
      </w:r>
    </w:p>
    <w:p>
      <w:pPr>
        <w:spacing w:line="560" w:lineRule="exact"/>
        <w:rPr>
          <w:rFonts w:ascii="仿宋" w:hAnsi="仿宋" w:eastAsia="仿宋" w:cs="宋体"/>
          <w:sz w:val="32"/>
          <w:szCs w:val="32"/>
        </w:rPr>
      </w:pPr>
      <w:r>
        <w:rPr>
          <w:rFonts w:hint="eastAsia" w:ascii="仿宋" w:hAnsi="仿宋" w:eastAsia="仿宋" w:cs="宋体"/>
          <w:sz w:val="32"/>
          <w:szCs w:val="32"/>
        </w:rPr>
        <w:t>(此件公开发布）</w:t>
      </w:r>
    </w:p>
    <w:p>
      <w:pPr>
        <w:spacing w:line="560" w:lineRule="exact"/>
        <w:ind w:firstLine="640"/>
        <w:rPr>
          <w:rFonts w:ascii="仿宋" w:hAnsi="仿宋" w:eastAsia="仿宋" w:cs="宋体"/>
          <w:sz w:val="32"/>
          <w:szCs w:val="32"/>
        </w:rPr>
      </w:pPr>
    </w:p>
    <w:p>
      <w:pPr>
        <w:spacing w:line="360" w:lineRule="auto"/>
        <w:rPr>
          <w:rFonts w:ascii="仿宋" w:hAnsi="仿宋" w:eastAsia="仿宋"/>
          <w:color w:val="000000"/>
          <w:sz w:val="32"/>
          <w:szCs w:val="32"/>
        </w:rPr>
      </w:pPr>
      <w:r>
        <w:rPr>
          <w:rFonts w:ascii="仿宋" w:hAnsi="仿宋" w:eastAsia="仿宋"/>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46420" cy="0"/>
                <wp:effectExtent l="0" t="0" r="0" b="0"/>
                <wp:wrapNone/>
                <wp:docPr id="1" name="直线 4"/>
                <wp:cNvGraphicFramePr/>
                <a:graphic xmlns:a="http://schemas.openxmlformats.org/drawingml/2006/main">
                  <a:graphicData uri="http://schemas.microsoft.com/office/word/2010/wordprocessingShape">
                    <wps:wsp>
                      <wps:cNvCnPr/>
                      <wps:spPr>
                        <a:xfrm>
                          <a:off x="0" y="0"/>
                          <a:ext cx="564642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0pt;height:0pt;width:444.6pt;z-index:251659264;mso-width-relative:page;mso-height-relative:page;" filled="f" stroked="t" coordsize="21600,21600" o:gfxdata="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AbaV0QAA&#10;AAIBAAAPAAAAAAAAAAEAIAAAACIAAABkcnMvZG93bnJldi54bWxQSwECFAAUAAAACACHTuJANOSH&#10;JuwBAADpAwAADgAAAAAAAAABACAAAAAgAQAAZHJzL2Uyb0RvYy54bWxQSwUGAAAAAAYABgBZAQAA&#10;fgUAAAAA&#10;">
                <v:fill on="f" focussize="0,0"/>
                <v:stroke color="#000000" joinstyle="round"/>
                <v:imagedata o:title=""/>
                <o:lock v:ext="edit" aspectratio="f"/>
              </v:line>
            </w:pict>
          </mc:Fallback>
        </mc:AlternateContent>
      </w:r>
      <w:r>
        <w:rPr>
          <w:rFonts w:hint="eastAsia" w:ascii="仿宋" w:hAnsi="仿宋" w:eastAsia="仿宋"/>
          <w:color w:val="000000"/>
          <w:sz w:val="32"/>
          <w:szCs w:val="32"/>
        </w:rPr>
        <w:t xml:space="preserve">遂昌县教育研究室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w:t>
      </w: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3</w:t>
      </w:r>
      <w:r>
        <w:rPr>
          <w:rFonts w:ascii="仿宋" w:hAnsi="仿宋" w:eastAsia="仿宋"/>
          <w:color w:val="000000"/>
          <w:sz w:val="32"/>
          <w:szCs w:val="32"/>
        </w:rPr>
        <w:t>年</w:t>
      </w:r>
      <w:r>
        <w:rPr>
          <w:rFonts w:hint="eastAsia" w:ascii="仿宋" w:hAnsi="仿宋" w:eastAsia="仿宋"/>
          <w:color w:val="000000"/>
          <w:sz w:val="32"/>
          <w:szCs w:val="32"/>
          <w:lang w:val="en-US" w:eastAsia="zh-CN"/>
        </w:rPr>
        <w:t>3</w:t>
      </w:r>
      <w:r>
        <w:rPr>
          <w:rFonts w:ascii="仿宋" w:hAnsi="仿宋" w:eastAsia="仿宋"/>
          <w:color w:val="000000"/>
          <w:sz w:val="32"/>
          <w:szCs w:val="32"/>
        </w:rPr>
        <w:t>月</w:t>
      </w:r>
      <w:r>
        <w:rPr>
          <w:rFonts w:hint="eastAsia" w:ascii="仿宋" w:hAnsi="仿宋" w:eastAsia="仿宋"/>
          <w:color w:val="000000"/>
          <w:sz w:val="32"/>
          <w:szCs w:val="32"/>
          <w:lang w:val="en-US" w:eastAsia="zh-CN"/>
        </w:rPr>
        <w:t>27日</w:t>
      </w:r>
      <w:r>
        <w:rPr>
          <w:rFonts w:ascii="仿宋" w:hAnsi="仿宋" w:eastAsia="仿宋"/>
          <w:color w:val="000000"/>
          <w:sz w:val="32"/>
          <w:szCs w:val="32"/>
        </w:rPr>
        <w:t>印发</w:t>
      </w:r>
    </w:p>
    <w:p>
      <w:pPr>
        <w:numPr>
          <w:ilvl w:val="0"/>
          <w:numId w:val="0"/>
        </w:numPr>
        <w:rPr>
          <w:rFonts w:hint="eastAsia" w:ascii="宋体" w:hAnsi="宋体" w:cs="宋体"/>
          <w:color w:val="333333"/>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M2MwNDRmNTBjZmNhMjE0OTIzMGQ4Mjk5OTc4YTIifQ=="/>
  </w:docVars>
  <w:rsids>
    <w:rsidRoot w:val="00761BA1"/>
    <w:rsid w:val="00270611"/>
    <w:rsid w:val="003215B0"/>
    <w:rsid w:val="0048048A"/>
    <w:rsid w:val="00761BA1"/>
    <w:rsid w:val="00916F10"/>
    <w:rsid w:val="009575E0"/>
    <w:rsid w:val="00AC277B"/>
    <w:rsid w:val="00C17A7E"/>
    <w:rsid w:val="00C229AD"/>
    <w:rsid w:val="00D90E52"/>
    <w:rsid w:val="00D92D34"/>
    <w:rsid w:val="00E21002"/>
    <w:rsid w:val="00EB74CA"/>
    <w:rsid w:val="00ED7386"/>
    <w:rsid w:val="00EF6831"/>
    <w:rsid w:val="0315294E"/>
    <w:rsid w:val="037979A5"/>
    <w:rsid w:val="03D5516B"/>
    <w:rsid w:val="05F90C5B"/>
    <w:rsid w:val="060379FA"/>
    <w:rsid w:val="07731D07"/>
    <w:rsid w:val="0A9F405D"/>
    <w:rsid w:val="0BA07474"/>
    <w:rsid w:val="0BB95191"/>
    <w:rsid w:val="0F2F1FCC"/>
    <w:rsid w:val="0F424EC5"/>
    <w:rsid w:val="114E42AE"/>
    <w:rsid w:val="154D36A6"/>
    <w:rsid w:val="15662E2E"/>
    <w:rsid w:val="16C7356D"/>
    <w:rsid w:val="18A51081"/>
    <w:rsid w:val="1B6E3B4F"/>
    <w:rsid w:val="1B8A22F8"/>
    <w:rsid w:val="1C874A89"/>
    <w:rsid w:val="1E722376"/>
    <w:rsid w:val="1EB36B86"/>
    <w:rsid w:val="206A4ECE"/>
    <w:rsid w:val="21CD75BD"/>
    <w:rsid w:val="22905161"/>
    <w:rsid w:val="22AE6B72"/>
    <w:rsid w:val="253D01E4"/>
    <w:rsid w:val="2580646A"/>
    <w:rsid w:val="29A9603F"/>
    <w:rsid w:val="29C8177F"/>
    <w:rsid w:val="2A0E0C69"/>
    <w:rsid w:val="2A5A4611"/>
    <w:rsid w:val="2B5D60D4"/>
    <w:rsid w:val="2CD55F05"/>
    <w:rsid w:val="2DDD0B3D"/>
    <w:rsid w:val="2F233EFC"/>
    <w:rsid w:val="306A197C"/>
    <w:rsid w:val="32872AA4"/>
    <w:rsid w:val="32C2760B"/>
    <w:rsid w:val="34361CD4"/>
    <w:rsid w:val="345A558E"/>
    <w:rsid w:val="395C25BF"/>
    <w:rsid w:val="3A7A44D5"/>
    <w:rsid w:val="3AB6351B"/>
    <w:rsid w:val="3B132E8A"/>
    <w:rsid w:val="3BEA2AB7"/>
    <w:rsid w:val="3F3E7C88"/>
    <w:rsid w:val="409521EC"/>
    <w:rsid w:val="41317F30"/>
    <w:rsid w:val="45A71B75"/>
    <w:rsid w:val="480261E6"/>
    <w:rsid w:val="494F3D94"/>
    <w:rsid w:val="4A8B23FF"/>
    <w:rsid w:val="4C6C7E71"/>
    <w:rsid w:val="4DC50790"/>
    <w:rsid w:val="4DCD5D5C"/>
    <w:rsid w:val="4DF65EE9"/>
    <w:rsid w:val="4F5D2E8D"/>
    <w:rsid w:val="504D5925"/>
    <w:rsid w:val="50746AF7"/>
    <w:rsid w:val="50AF4EE1"/>
    <w:rsid w:val="53521D5E"/>
    <w:rsid w:val="542F3EE1"/>
    <w:rsid w:val="5784771F"/>
    <w:rsid w:val="58463BA8"/>
    <w:rsid w:val="5B592C9C"/>
    <w:rsid w:val="5E32564F"/>
    <w:rsid w:val="5EE4394D"/>
    <w:rsid w:val="64883F62"/>
    <w:rsid w:val="66884C53"/>
    <w:rsid w:val="67054162"/>
    <w:rsid w:val="67AE513D"/>
    <w:rsid w:val="67CA690C"/>
    <w:rsid w:val="6B1D4EF1"/>
    <w:rsid w:val="6BDC080A"/>
    <w:rsid w:val="6C5D5EC3"/>
    <w:rsid w:val="6CEE62DE"/>
    <w:rsid w:val="6DE52FBA"/>
    <w:rsid w:val="6E9E24DB"/>
    <w:rsid w:val="6EF2535F"/>
    <w:rsid w:val="6FC241FA"/>
    <w:rsid w:val="70EB7C32"/>
    <w:rsid w:val="733C4474"/>
    <w:rsid w:val="737126A4"/>
    <w:rsid w:val="77065C43"/>
    <w:rsid w:val="77073972"/>
    <w:rsid w:val="7735406D"/>
    <w:rsid w:val="785D169C"/>
    <w:rsid w:val="7A9674E6"/>
    <w:rsid w:val="7B840513"/>
    <w:rsid w:val="7C593B43"/>
    <w:rsid w:val="7CA87CB5"/>
    <w:rsid w:val="7E740A4B"/>
    <w:rsid w:val="7FBB1C75"/>
    <w:rsid w:val="7FCA1AC5"/>
    <w:rsid w:val="D78FD6DD"/>
    <w:rsid w:val="FFBFD3F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Calibri" w:hAnsi="Calibri" w:eastAsia="宋体"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p0"/>
    <w:basedOn w:val="1"/>
    <w:qFormat/>
    <w:uiPriority w:val="0"/>
    <w:pPr>
      <w:widowControl/>
    </w:pPr>
    <w:rPr>
      <w:kern w:val="0"/>
      <w:szCs w:val="21"/>
    </w:rPr>
  </w:style>
  <w:style w:type="character" w:customStyle="1" w:styleId="9">
    <w:name w:val="页眉 Char"/>
    <w:basedOn w:val="7"/>
    <w:link w:val="3"/>
    <w:qFormat/>
    <w:uiPriority w:val="0"/>
    <w:rPr>
      <w:kern w:val="2"/>
      <w:sz w:val="18"/>
      <w:szCs w:val="18"/>
    </w:rPr>
  </w:style>
  <w:style w:type="character" w:customStyle="1" w:styleId="10">
    <w:name w:val="页脚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2</Pages>
  <Words>388</Words>
  <Characters>448</Characters>
  <Lines>4</Lines>
  <Paragraphs>1</Paragraphs>
  <TotalTime>10</TotalTime>
  <ScaleCrop>false</ScaleCrop>
  <LinksUpToDate>false</LinksUpToDate>
  <CharactersWithSpaces>544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2021-12-24T03:12:00Z</dcterms:created>
  <dc:creator>Admin</dc:creator>
  <cp:lastModifiedBy>HD</cp:lastModifiedBy>
  <dcterms:modified xsi:type="dcterms:W3CDTF">2023-03-27T02:58:00Z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D6347B8DEA5C4B519E3AFBF004F86235</vt:lpwstr>
  </property>
</Properties>
</file>