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6"/>
          <w:szCs w:val="36"/>
          <w:lang w:eastAsia="zh-CN"/>
        </w:rPr>
      </w:pPr>
    </w:p>
    <w:p>
      <w:pPr>
        <w:ind w:firstLine="4160" w:firstLineChars="1300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</w:p>
    <w:p>
      <w:pPr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附件1：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color w:val="auto"/>
          <w:sz w:val="44"/>
          <w:szCs w:val="44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color w:val="auto"/>
          <w:kern w:val="0"/>
          <w:sz w:val="44"/>
          <w:szCs w:val="44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44"/>
          <w:szCs w:val="44"/>
          <w:lang w:val="en-US" w:eastAsia="zh-CN" w:bidi="ar"/>
        </w:rPr>
        <w:t>遂昌县青少年业余体育训练工作方案</w:t>
      </w:r>
    </w:p>
    <w:p>
      <w:pP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  <w:t>一、开展项目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开展项目:  田径、乒乓球、排球、足球、篮球、跆拳道、羽毛球、网球、游泳、武术等。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  <w:t>二、基地学校及项目布局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 xml:space="preserve">1.遂昌中学: 田径、篮球、游泳、乒乓球、足球 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2.遂昌三中: 田径、篮球、排球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3.遂昌育才中学: 乒乓球、篮球、田径、游泳、传统武术、 羽毛球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4.妙高小学: 田径、足球、乒乓球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5.实验小学: 田径、羽毛球、乒乓球、篮球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6.育才小学: 乒乓球、田径、跆拳道、网球、游泳、羽毛球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7.民族中学: 田径、足球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8.梅溪小学: 排球、足球、田径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9.北界小学: 武术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  <w:t>三、各相关单位职责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(一)基地学校工作职责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1.按照业训工作计划安排落实教练员(体育教师)带队训练 工作。并选择工作能力强、责任心强的体育教师负责相应项目训练。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2.制定业训运动队管理制度,协调处理好参训教练员、学生、 有关班主任、家长之间的关系。由各学校制定和发放《告家长通知书》,做好参训学生和家长的思想工作。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3.加强学校内部训练场地、器材协调和安排,确保训练时间和质量。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(二)教练工作职责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1.遵循项目运动规律,了解每个运动员的特点,按照少年儿 童的心理、生理发育特点,科学合理、有针对性的制定训练计划,</w:t>
      </w:r>
    </w:p>
    <w:p>
      <w:pP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因人而异的地安排好每一次具体的训练内容。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2.加强安全教育,在训练中处理好运动量与运动强度的关系,防止运动损伤及意外伤害事故的发生。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3.训练中要注意调动学生的主动性和积极性。做好同学生及</w:t>
      </w:r>
    </w:p>
    <w:p>
      <w:pP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学生家长的思想沟通工作,全面关注学生成长。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4.要求各运动员办好身份证,协助联系人做好运动员注册工作。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5.及时做好运动员出勤以及训练小结,做好训练记载,发现 问题及时调整解决。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(三)联系人工作职责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1.指导基地学校教练员训练计划的制定、科学选材、合理布 局各年龄段参训人员。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2.联系基地学校的训练开展实施情况。每周不少于2次到基 地学校开展业训联系工作,并协助基地学校做好该训练点教练员、 运动员的出勤记录登记及汇总工作。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 xml:space="preserve">3.协助基地学校及教练员处理日常训练及突发情况。    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 xml:space="preserve">4.做好联系点运动员注册工作。                      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 xml:space="preserve">5.做好基地学校运动员参加比赛的成绩收集及汇总工作。 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6.协调联系优秀体育苗子到基地学校借读的相关工作。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  <w:t>四、有关要求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(一)训练时间要求：保证运动员在校读书期间每天训练时间不少于1小时、每星期不少于4次；集训期间每天训练时间不少于2小时。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(二)训练内容要求：各项目带队教练员(体育教师)要按照 项目特点,制定科学合理的年、月、周、日训练计划、运动员的出 勤登记工作以及运动员的档案工作。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(三)训练人数要求：每个教练员至少带10个以上的运动员，且参训运动员中注册的人数达到90%以上,组队参赛人数达到40%以上。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(四)按照市局比赛的要求,积极组织队伍参加市级以上的比赛。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  <w:t>五、训练保障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(一)伙食补贴: 参照《浙财教(2010)89号关于调整优秀 运动员专职教练员等人员伙食补贴标准的通知》,给予按照工作职 责及训练要求进行带队训练的教练员发放训练补贴。根据布点基地 学校的运动员比赛成绩以及出勤情况,给予在市级比赛项目获得前六名的运动员发放伙食补贴。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(二)输送奖励: 参照《丽政办发(2011)96号丽水市人民 政府办公室关于印发&lt;丽水市体育贡献奖励办法&gt;的通知》,每输送 一名运动员到市少体校、省运动队并被录取正式队员,给予带训教练相应奖励。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(三)竞赛奖励: 参照《遂昌县体育竞赛奖励办法》,按照比 赛成绩发放。分配比例为教练员50%、运动员40%、10%管理人员。 根据比赛成效,每年评选出优秀教练员若干名予以表彰奖励。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  <w:t>六、相关事项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1.业余训练的相关经费由县体育事业发展中心落实。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2.基地学校的运动员小学升初中、初中升高中(遂昌中学)，由教体结合办公室、相关学校和县体育事业发展中心组织考核落实。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3.基地学校带训教练员在输送运动员、比赛成绩上特别优秀的在职称评定和年终考核中给予优先。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4.县体育事业发展中心人员按布点分工联系各个业训项目,并 按项目联系人的工作职责做好业训有关协调、指导工作。各相关学校根据项目布点,确定各项目带队教练以及运动员名单,在每学期 初报县体育中心备案。联系人: 李思军,电话: 8529889.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5.各学校要根据方案,结合实际制定青少年业训工作计划,组织青少年开展常年系统训练。县文化和广电旅游体育局、县教育局将根据青少年业训基地考核办法,每年对各业训基地学校的开展情况进行考核,并根据考核结果给予奖励。</w:t>
      </w:r>
    </w:p>
    <w:p>
      <w:pPr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</w:p>
    <w:p>
      <w:pPr>
        <w:ind w:firstLine="3840" w:firstLineChars="1200"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</w:p>
    <w:p>
      <w:pPr>
        <w:ind w:firstLine="3840" w:firstLineChars="1200"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</w:p>
    <w:p>
      <w:pPr>
        <w:ind w:firstLine="3840" w:firstLineChars="1200"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</w:p>
    <w:p>
      <w:pPr>
        <w:ind w:firstLine="3840" w:firstLineChars="1200"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</w:p>
    <w:p>
      <w:pPr>
        <w:ind w:firstLine="3840" w:firstLineChars="1200"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</w:p>
    <w:p>
      <w:pPr>
        <w:ind w:firstLine="3840" w:firstLineChars="1200"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</w:p>
    <w:p>
      <w:pPr>
        <w:ind w:firstLine="3840" w:firstLineChars="1200"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</w:p>
    <w:p>
      <w:pPr>
        <w:ind w:firstLine="3840" w:firstLineChars="1200"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</w:p>
    <w:p>
      <w:pPr>
        <w:ind w:firstLine="3840" w:firstLineChars="1200"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</w:p>
    <w:p>
      <w:pPr>
        <w:ind w:firstLine="3840" w:firstLineChars="1200"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</w:p>
    <w:p>
      <w:pPr>
        <w:ind w:firstLine="3840" w:firstLineChars="1200"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</w:p>
    <w:p>
      <w:pPr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>
      <w:pP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附件2：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</w:p>
    <w:p>
      <w:pPr>
        <w:spacing w:before="94" w:line="221" w:lineRule="auto"/>
        <w:jc w:val="center"/>
        <w:rPr>
          <w:rFonts w:hint="eastAsia" w:ascii="仿宋_GB2312" w:hAnsi="仿宋_GB2312" w:eastAsia="仿宋_GB2312" w:cs="仿宋_GB2312"/>
          <w:color w:val="auto"/>
          <w:spacing w:val="30"/>
          <w:w w:val="111"/>
          <w:sz w:val="44"/>
          <w:szCs w:val="44"/>
        </w:rPr>
      </w:pPr>
      <w:r>
        <w:rPr>
          <w:rFonts w:hint="eastAsia" w:ascii="仿宋_GB2312" w:hAnsi="仿宋_GB2312" w:eastAsia="仿宋_GB2312" w:cs="仿宋_GB2312"/>
          <w:color w:val="auto"/>
          <w:spacing w:val="30"/>
          <w:w w:val="111"/>
          <w:sz w:val="44"/>
          <w:szCs w:val="44"/>
        </w:rPr>
        <w:t>遂昌县青少年业余体育训练基地</w:t>
      </w:r>
    </w:p>
    <w:p>
      <w:pPr>
        <w:spacing w:before="94" w:line="221" w:lineRule="auto"/>
        <w:jc w:val="center"/>
        <w:rPr>
          <w:rFonts w:hint="eastAsia" w:ascii="仿宋_GB2312" w:hAnsi="仿宋_GB2312" w:eastAsia="仿宋_GB2312" w:cs="仿宋_GB2312"/>
          <w:color w:val="auto"/>
          <w:spacing w:val="30"/>
          <w:w w:val="111"/>
          <w:sz w:val="44"/>
          <w:szCs w:val="44"/>
        </w:rPr>
      </w:pPr>
      <w:r>
        <w:rPr>
          <w:rFonts w:hint="eastAsia" w:ascii="仿宋_GB2312" w:hAnsi="仿宋_GB2312" w:eastAsia="仿宋_GB2312" w:cs="仿宋_GB2312"/>
          <w:color w:val="auto"/>
          <w:spacing w:val="30"/>
          <w:w w:val="111"/>
          <w:sz w:val="44"/>
          <w:szCs w:val="44"/>
        </w:rPr>
        <w:t>学校考评细则</w:t>
      </w:r>
    </w:p>
    <w:tbl>
      <w:tblPr>
        <w:tblStyle w:val="9"/>
        <w:tblW w:w="8701" w:type="dxa"/>
        <w:tblInd w:w="-14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9"/>
        <w:gridCol w:w="3785"/>
        <w:gridCol w:w="413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79" w:type="dxa"/>
            <w:tcBorders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</w:t>
            </w:r>
          </w:p>
        </w:tc>
        <w:tc>
          <w:tcPr>
            <w:tcW w:w="378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169" w:line="219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"/>
                <w:sz w:val="24"/>
                <w:szCs w:val="24"/>
              </w:rPr>
              <w:t>考核内容及评分标准</w:t>
            </w:r>
          </w:p>
        </w:tc>
        <w:tc>
          <w:tcPr>
            <w:tcW w:w="4137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169" w:line="219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"/>
                <w:sz w:val="24"/>
                <w:szCs w:val="24"/>
              </w:rPr>
              <w:t>考核要求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79" w:type="dxa"/>
            <w:vMerge w:val="restart"/>
            <w:tcBorders>
              <w:right w:val="single" w:color="000000" w:sz="4" w:space="0"/>
            </w:tcBorders>
            <w:noWrap w:val="0"/>
            <w:vAlign w:val="top"/>
          </w:tcPr>
          <w:p>
            <w:pPr>
              <w:spacing w:before="186" w:line="216" w:lineRule="auto"/>
              <w:ind w:firstLine="240" w:firstLineChars="10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spacing w:before="186" w:line="216" w:lineRule="auto"/>
              <w:ind w:firstLine="240" w:firstLineChars="10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组</w:t>
            </w:r>
          </w:p>
          <w:p>
            <w:pPr>
              <w:spacing w:before="186" w:line="216" w:lineRule="auto"/>
              <w:ind w:firstLine="240" w:firstLineChars="10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织</w:t>
            </w:r>
          </w:p>
          <w:p>
            <w:pPr>
              <w:spacing w:before="186" w:line="216" w:lineRule="auto"/>
              <w:ind w:firstLine="240" w:firstLineChars="10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领</w:t>
            </w:r>
          </w:p>
          <w:p>
            <w:pPr>
              <w:spacing w:before="186" w:line="216" w:lineRule="auto"/>
              <w:ind w:firstLine="240" w:firstLineChars="10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导</w:t>
            </w:r>
          </w:p>
          <w:p>
            <w:pPr>
              <w:spacing w:before="186" w:line="216" w:lineRule="auto"/>
              <w:ind w:firstLine="240" w:firstLineChars="10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15</w:t>
            </w:r>
          </w:p>
          <w:p>
            <w:pPr>
              <w:spacing w:before="186" w:line="216" w:lineRule="auto"/>
              <w:ind w:firstLine="240" w:firstLineChars="10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ind w:firstLine="240" w:firstLineChars="10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分</w:t>
            </w:r>
          </w:p>
        </w:tc>
        <w:tc>
          <w:tcPr>
            <w:tcW w:w="378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202" w:line="366" w:lineRule="auto"/>
              <w:ind w:left="133"/>
              <w:jc w:val="left"/>
              <w:rPr>
                <w:rFonts w:hint="eastAsia" w:ascii="仿宋_GB2312" w:hAnsi="仿宋_GB2312" w:eastAsia="仿宋_GB2312" w:cs="仿宋_GB2312"/>
                <w:color w:val="auto"/>
                <w:spacing w:val="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9"/>
                <w:sz w:val="24"/>
                <w:szCs w:val="24"/>
              </w:rPr>
              <w:t>一、认真贯彻执行《遂昌县青少年业余体育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2"/>
                <w:sz w:val="24"/>
                <w:szCs w:val="24"/>
              </w:rPr>
              <w:t>训练工作方案》,召开会议研究业训相关工作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1"/>
                <w:w w:val="101"/>
                <w:sz w:val="24"/>
                <w:szCs w:val="24"/>
              </w:rPr>
              <w:t>每年不少于二次(5分)</w:t>
            </w:r>
          </w:p>
        </w:tc>
        <w:tc>
          <w:tcPr>
            <w:tcW w:w="4137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169" w:line="240" w:lineRule="auto"/>
              <w:ind w:left="0" w:leftChars="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spacing w:before="169" w:line="240" w:lineRule="auto"/>
              <w:ind w:left="0" w:leftChars="0"/>
              <w:jc w:val="both"/>
              <w:rPr>
                <w:rFonts w:hint="eastAsia" w:ascii="仿宋_GB2312" w:hAnsi="仿宋_GB2312" w:eastAsia="仿宋_GB2312" w:cs="仿宋_GB2312"/>
                <w:color w:val="auto"/>
                <w:spacing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查看有关文件及有关会议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记录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79" w:type="dxa"/>
            <w:vMerge w:val="continue"/>
            <w:tcBorders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78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161" w:line="475" w:lineRule="exact"/>
              <w:ind w:firstLine="133"/>
              <w:jc w:val="left"/>
              <w:rPr>
                <w:rFonts w:hint="eastAsia" w:ascii="仿宋_GB2312" w:hAnsi="仿宋_GB2312" w:eastAsia="仿宋_GB2312" w:cs="仿宋_GB2312"/>
                <w:color w:val="auto"/>
                <w:spacing w:val="1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"/>
                <w:position w:val="17"/>
                <w:sz w:val="24"/>
                <w:szCs w:val="24"/>
              </w:rPr>
              <w:t>二、安排一定的业训经费,并做到专款专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"/>
                <w:position w:val="17"/>
                <w:sz w:val="24"/>
                <w:szCs w:val="24"/>
                <w:lang w:eastAsia="zh-CN"/>
              </w:rPr>
              <w:t>用（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"/>
                <w:position w:val="17"/>
                <w:sz w:val="24"/>
                <w:szCs w:val="24"/>
                <w:lang w:val="en-US" w:eastAsia="zh-CN"/>
              </w:rPr>
              <w:t>5分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"/>
                <w:position w:val="17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137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169"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7"/>
                <w:sz w:val="24"/>
                <w:szCs w:val="24"/>
              </w:rPr>
              <w:t>查看财务帐目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79" w:type="dxa"/>
            <w:vMerge w:val="continue"/>
            <w:tcBorders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78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176" w:line="460" w:lineRule="exact"/>
              <w:ind w:firstLine="123"/>
              <w:jc w:val="left"/>
              <w:rPr>
                <w:rFonts w:hint="eastAsia" w:ascii="仿宋_GB2312" w:hAnsi="仿宋_GB2312" w:eastAsia="仿宋_GB2312" w:cs="仿宋_GB2312"/>
                <w:color w:val="auto"/>
                <w:spacing w:val="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0"/>
                <w:position w:val="17"/>
                <w:sz w:val="24"/>
                <w:szCs w:val="24"/>
              </w:rPr>
              <w:t>三、学校制定并实施教练员业训工作考核及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0"/>
                <w:position w:val="17"/>
                <w:sz w:val="24"/>
                <w:szCs w:val="24"/>
                <w:lang w:eastAsia="zh-CN"/>
              </w:rPr>
              <w:t>竞赛奖励办法（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0"/>
                <w:position w:val="17"/>
                <w:sz w:val="24"/>
                <w:szCs w:val="24"/>
                <w:lang w:val="en-US" w:eastAsia="zh-CN"/>
              </w:rPr>
              <w:t>5分）</w:t>
            </w:r>
          </w:p>
        </w:tc>
        <w:tc>
          <w:tcPr>
            <w:tcW w:w="4137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182"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3"/>
                <w:position w:val="17"/>
                <w:sz w:val="24"/>
                <w:szCs w:val="24"/>
              </w:rPr>
              <w:t>查看相关资料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3"/>
                <w:position w:val="17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3"/>
                <w:position w:val="17"/>
                <w:sz w:val="24"/>
                <w:szCs w:val="24"/>
              </w:rPr>
              <w:t>没有实施考核办法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3"/>
                <w:position w:val="17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3"/>
                <w:position w:val="17"/>
                <w:sz w:val="24"/>
                <w:szCs w:val="24"/>
              </w:rPr>
              <w:t>实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3"/>
                <w:position w:val="17"/>
                <w:sz w:val="24"/>
                <w:szCs w:val="24"/>
                <w:lang w:eastAsia="zh-CN"/>
              </w:rPr>
              <w:t>行一票否决。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79" w:type="dxa"/>
            <w:vMerge w:val="restart"/>
            <w:tcBorders>
              <w:right w:val="single" w:color="000000" w:sz="4" w:space="0"/>
            </w:tcBorders>
            <w:noWrap w:val="0"/>
            <w:vAlign w:val="top"/>
          </w:tcPr>
          <w:p>
            <w:pPr>
              <w:spacing w:before="186" w:line="215" w:lineRule="auto"/>
              <w:ind w:firstLine="240" w:firstLineChars="10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  <w:p>
            <w:pPr>
              <w:spacing w:before="186" w:line="215" w:lineRule="auto"/>
              <w:ind w:firstLine="240" w:firstLineChars="10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  <w:p>
            <w:pPr>
              <w:spacing w:before="186" w:line="215" w:lineRule="auto"/>
              <w:ind w:firstLine="240" w:firstLineChars="10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  <w:p>
            <w:pPr>
              <w:spacing w:before="186" w:line="215" w:lineRule="auto"/>
              <w:ind w:firstLine="240" w:firstLineChars="10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  <w:p>
            <w:pPr>
              <w:spacing w:before="186" w:line="215" w:lineRule="auto"/>
              <w:ind w:firstLine="240" w:firstLineChars="10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  <w:p>
            <w:pPr>
              <w:spacing w:before="186" w:line="215" w:lineRule="auto"/>
              <w:ind w:firstLine="240" w:firstLineChars="10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  <w:p>
            <w:pPr>
              <w:spacing w:before="186" w:line="215" w:lineRule="auto"/>
              <w:ind w:firstLine="240" w:firstLineChars="10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业</w:t>
            </w:r>
          </w:p>
          <w:p>
            <w:pPr>
              <w:spacing w:before="186" w:line="215" w:lineRule="auto"/>
              <w:ind w:firstLine="240" w:firstLineChars="10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务</w:t>
            </w:r>
          </w:p>
          <w:p>
            <w:pPr>
              <w:spacing w:before="186" w:line="215" w:lineRule="auto"/>
              <w:ind w:firstLine="240" w:firstLineChars="10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管</w:t>
            </w:r>
          </w:p>
          <w:p>
            <w:pPr>
              <w:spacing w:before="186" w:line="215" w:lineRule="auto"/>
              <w:ind w:firstLine="240" w:firstLineChars="10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理</w:t>
            </w:r>
          </w:p>
          <w:p>
            <w:pPr>
              <w:spacing w:before="186" w:line="215" w:lineRule="auto"/>
              <w:ind w:firstLine="240" w:firstLineChars="10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25</w:t>
            </w:r>
          </w:p>
          <w:p>
            <w:pPr>
              <w:spacing w:before="186" w:line="215" w:lineRule="auto"/>
              <w:ind w:firstLine="240" w:firstLineChars="10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ind w:firstLine="240" w:firstLineChars="10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分</w:t>
            </w:r>
          </w:p>
        </w:tc>
        <w:tc>
          <w:tcPr>
            <w:tcW w:w="378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169" w:line="219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pacing w:val="5"/>
                <w:sz w:val="24"/>
                <w:szCs w:val="24"/>
              </w:rPr>
            </w:pPr>
          </w:p>
          <w:p>
            <w:pPr>
              <w:spacing w:before="169" w:line="219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pacing w:val="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24"/>
                <w:szCs w:val="24"/>
              </w:rPr>
              <w:t>一、业训工作有年度计划,年终总结,业训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1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2"/>
                <w:sz w:val="24"/>
                <w:szCs w:val="24"/>
              </w:rPr>
              <w:t>旧常工作开展正常(5分)</w:t>
            </w:r>
          </w:p>
        </w:tc>
        <w:tc>
          <w:tcPr>
            <w:tcW w:w="4137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187" w:line="240" w:lineRule="auto"/>
              <w:ind w:left="137"/>
              <w:jc w:val="both"/>
              <w:rPr>
                <w:rFonts w:hint="eastAsia" w:ascii="仿宋_GB2312" w:hAnsi="仿宋_GB2312" w:eastAsia="仿宋_GB2312" w:cs="仿宋_GB2312"/>
                <w:color w:val="auto"/>
                <w:spacing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4"/>
                <w:sz w:val="24"/>
                <w:szCs w:val="24"/>
              </w:rPr>
              <w:t>查看年度计划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4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4"/>
                <w:sz w:val="24"/>
                <w:szCs w:val="24"/>
              </w:rPr>
              <w:t>年度总结以及教练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4"/>
                <w:sz w:val="24"/>
                <w:szCs w:val="24"/>
                <w:lang w:eastAsia="zh-CN"/>
              </w:rPr>
              <w:t>员、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6"/>
                <w:sz w:val="24"/>
                <w:szCs w:val="24"/>
              </w:rPr>
              <w:t>运动员、竞赛档案。没有年度计划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6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6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1"/>
                <w:sz w:val="24"/>
                <w:szCs w:val="24"/>
              </w:rPr>
              <w:t>终总结,各扣1分。没有建立教练员档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0"/>
                <w:sz w:val="24"/>
                <w:szCs w:val="24"/>
              </w:rPr>
              <w:t>案扣1分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0"/>
                <w:sz w:val="24"/>
                <w:szCs w:val="24"/>
              </w:rPr>
              <w:t>没有建立运动员档案扣2分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0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2"/>
                <w:sz w:val="24"/>
                <w:szCs w:val="24"/>
              </w:rPr>
              <w:t>没有建立竞赛档案扣1分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2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79" w:type="dxa"/>
            <w:vMerge w:val="continue"/>
            <w:tcBorders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78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169" w:line="219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pacing w:val="9"/>
                <w:sz w:val="24"/>
                <w:szCs w:val="24"/>
              </w:rPr>
            </w:pPr>
          </w:p>
          <w:p>
            <w:pPr>
              <w:spacing w:before="169" w:line="219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pacing w:val="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9"/>
                <w:sz w:val="24"/>
                <w:szCs w:val="24"/>
              </w:rPr>
              <w:t>二、竞赛正常,业训布局合理(5分)</w:t>
            </w:r>
          </w:p>
        </w:tc>
        <w:tc>
          <w:tcPr>
            <w:tcW w:w="4137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187" w:line="240" w:lineRule="auto"/>
              <w:ind w:left="137" w:right="94"/>
              <w:jc w:val="both"/>
              <w:rPr>
                <w:rFonts w:hint="eastAsia" w:ascii="仿宋_GB2312" w:hAnsi="仿宋_GB2312" w:eastAsia="仿宋_GB2312" w:cs="仿宋_GB2312"/>
                <w:color w:val="auto"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"/>
                <w:sz w:val="24"/>
                <w:szCs w:val="24"/>
              </w:rPr>
              <w:t>每举行一个项目的校级运动会得1分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7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2"/>
                <w:sz w:val="24"/>
                <w:szCs w:val="24"/>
              </w:rPr>
              <w:t>承办一个县级学生体育比赛得2分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2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2"/>
                <w:sz w:val="24"/>
                <w:szCs w:val="24"/>
              </w:rPr>
              <w:t>开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展一个项目并正常训练得2分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79" w:type="dxa"/>
            <w:vMerge w:val="continue"/>
            <w:tcBorders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78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169" w:line="219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pacing w:val="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"/>
                <w:sz w:val="24"/>
                <w:szCs w:val="24"/>
              </w:rPr>
              <w:t>三、完整准确及时上报业训有关工作材料,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"/>
                <w:sz w:val="24"/>
                <w:szCs w:val="24"/>
              </w:rPr>
              <w:t>认真及时做好运动员的注册工作(5分)</w:t>
            </w:r>
          </w:p>
        </w:tc>
        <w:tc>
          <w:tcPr>
            <w:tcW w:w="4137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187" w:line="240" w:lineRule="auto"/>
              <w:ind w:left="137"/>
              <w:jc w:val="both"/>
              <w:rPr>
                <w:rFonts w:hint="eastAsia" w:ascii="仿宋_GB2312" w:hAnsi="仿宋_GB2312" w:eastAsia="仿宋_GB2312" w:cs="仿宋_GB2312"/>
                <w:color w:val="auto"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4"/>
                <w:sz w:val="24"/>
                <w:szCs w:val="24"/>
              </w:rPr>
              <w:t>材料报送及运动员注册不按时、不全面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6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9"/>
                <w:sz w:val="24"/>
                <w:szCs w:val="24"/>
              </w:rPr>
              <w:t>的酌情扣分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9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9"/>
                <w:sz w:val="24"/>
                <w:szCs w:val="24"/>
              </w:rPr>
              <w:t>参训运动员注册人数要达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2"/>
                <w:w w:val="101"/>
                <w:sz w:val="24"/>
                <w:szCs w:val="24"/>
              </w:rPr>
              <w:t>到90%以上,少一个扣1分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79" w:type="dxa"/>
            <w:vMerge w:val="continue"/>
            <w:tcBorders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78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169" w:line="219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pacing w:val="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四、加强教练员业务培训,提高训练水平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1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2"/>
                <w:w w:val="107"/>
                <w:sz w:val="24"/>
                <w:szCs w:val="24"/>
              </w:rPr>
              <w:t>(5分)</w:t>
            </w:r>
          </w:p>
        </w:tc>
        <w:tc>
          <w:tcPr>
            <w:tcW w:w="4137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188" w:line="240" w:lineRule="auto"/>
              <w:ind w:left="137"/>
              <w:jc w:val="both"/>
              <w:rPr>
                <w:rFonts w:hint="eastAsia" w:ascii="仿宋_GB2312" w:hAnsi="仿宋_GB2312" w:eastAsia="仿宋_GB2312" w:cs="仿宋_GB2312"/>
                <w:color w:val="auto"/>
                <w:spacing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4"/>
                <w:sz w:val="24"/>
                <w:szCs w:val="24"/>
              </w:rPr>
              <w:t>积极安排教练员参加业务培训。不按要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6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2"/>
                <w:w w:val="102"/>
                <w:sz w:val="24"/>
                <w:szCs w:val="24"/>
              </w:rPr>
              <w:t>求的,缺席市级培训的每次扣1分,省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2"/>
                <w:w w:val="109"/>
                <w:sz w:val="24"/>
                <w:szCs w:val="24"/>
              </w:rPr>
              <w:t>级的扣2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2"/>
                <w:w w:val="109"/>
                <w:sz w:val="24"/>
                <w:szCs w:val="24"/>
                <w:lang w:eastAsia="zh-CN"/>
              </w:rPr>
              <w:t>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79" w:type="dxa"/>
            <w:vMerge w:val="continue"/>
            <w:tcBorders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78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169" w:line="219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"/>
                <w:sz w:val="24"/>
                <w:szCs w:val="24"/>
              </w:rPr>
              <w:t>五、加强教体结合工作管理,制定出台体育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"/>
                <w:sz w:val="24"/>
                <w:szCs w:val="24"/>
              </w:rPr>
              <w:t>特长生的招生优惠措施(5分)</w:t>
            </w:r>
          </w:p>
        </w:tc>
        <w:tc>
          <w:tcPr>
            <w:tcW w:w="4137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169"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"/>
                <w:sz w:val="24"/>
                <w:szCs w:val="24"/>
              </w:rPr>
              <w:t>查看有关资料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79" w:type="dxa"/>
            <w:vMerge w:val="restart"/>
            <w:tcBorders>
              <w:right w:val="single" w:color="000000" w:sz="4" w:space="0"/>
            </w:tcBorders>
            <w:noWrap w:val="0"/>
            <w:vAlign w:val="top"/>
          </w:tcPr>
          <w:p>
            <w:pPr>
              <w:ind w:firstLine="240" w:firstLineChars="10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ind w:firstLine="240" w:firstLineChars="10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ind w:firstLine="240" w:firstLineChars="10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ind w:firstLine="240" w:firstLineChars="10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ind w:firstLine="240" w:firstLineChars="10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ind w:firstLine="240" w:firstLineChars="10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ind w:firstLine="240" w:firstLineChars="10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工</w:t>
            </w:r>
          </w:p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ind w:firstLine="240" w:firstLineChars="10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作</w:t>
            </w:r>
          </w:p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ind w:firstLine="240" w:firstLineChars="10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实</w:t>
            </w:r>
          </w:p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ind w:firstLine="240" w:firstLineChars="10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效</w:t>
            </w:r>
          </w:p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ind w:firstLine="240" w:firstLineChars="10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60</w:t>
            </w:r>
          </w:p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ind w:firstLine="240" w:firstLineChars="10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分</w:t>
            </w:r>
          </w:p>
        </w:tc>
        <w:tc>
          <w:tcPr>
            <w:tcW w:w="378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169" w:line="219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pacing w:val="9"/>
                <w:sz w:val="24"/>
                <w:szCs w:val="24"/>
              </w:rPr>
            </w:pPr>
          </w:p>
          <w:p>
            <w:pPr>
              <w:spacing w:before="169" w:line="219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pacing w:val="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9"/>
                <w:sz w:val="24"/>
                <w:szCs w:val="24"/>
              </w:rPr>
              <w:t>一、在市级及以上青少年竞技项目赛事上取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3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2"/>
                <w:sz w:val="24"/>
                <w:szCs w:val="24"/>
              </w:rPr>
              <w:t>得名次(15分)</w:t>
            </w:r>
          </w:p>
        </w:tc>
        <w:tc>
          <w:tcPr>
            <w:tcW w:w="4137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169"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spacing w:val="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"/>
                <w:sz w:val="24"/>
                <w:szCs w:val="24"/>
              </w:rPr>
              <w:t>赛事指省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"/>
                <w:sz w:val="24"/>
                <w:szCs w:val="24"/>
              </w:rPr>
              <w:t>市体育局计划内的比赛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"/>
                <w:sz w:val="24"/>
                <w:szCs w:val="24"/>
              </w:rPr>
              <w:t>省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"/>
                <w:sz w:val="24"/>
                <w:szCs w:val="24"/>
              </w:rPr>
              <w:t>级比赛单项按9、7、6、5、4、3、2、1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1"/>
                <w:sz w:val="24"/>
                <w:szCs w:val="24"/>
              </w:rPr>
              <w:t>分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1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1"/>
                <w:sz w:val="24"/>
                <w:szCs w:val="24"/>
              </w:rPr>
              <w:t>市单项第一至第三名分别得3、2、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0"/>
                <w:sz w:val="24"/>
                <w:szCs w:val="24"/>
              </w:rPr>
              <w:t>1分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0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0"/>
                <w:sz w:val="24"/>
                <w:szCs w:val="24"/>
              </w:rPr>
              <w:t>市集体一至四名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0"/>
                <w:sz w:val="24"/>
                <w:szCs w:val="24"/>
              </w:rPr>
              <w:t>分别得15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0"/>
                <w:sz w:val="24"/>
                <w:szCs w:val="24"/>
              </w:rPr>
              <w:t>12、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8"/>
                <w:sz w:val="24"/>
                <w:szCs w:val="24"/>
              </w:rPr>
              <w:t>10、5分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8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8"/>
                <w:sz w:val="24"/>
                <w:szCs w:val="24"/>
              </w:rPr>
              <w:t>单独组队代表县参加市级以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6"/>
                <w:sz w:val="24"/>
                <w:szCs w:val="24"/>
              </w:rPr>
              <w:t>上青少年体育竞赛的得5分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6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6"/>
                <w:sz w:val="24"/>
                <w:szCs w:val="24"/>
              </w:rPr>
              <w:t>查看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6"/>
                <w:sz w:val="24"/>
                <w:szCs w:val="24"/>
                <w:lang w:eastAsia="zh-CN"/>
              </w:rPr>
              <w:t>秩序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"/>
                <w:sz w:val="24"/>
                <w:szCs w:val="24"/>
              </w:rPr>
              <w:t>册。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79" w:type="dxa"/>
            <w:vMerge w:val="continue"/>
            <w:tcBorders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78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169" w:line="219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pacing w:val="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"/>
                <w:sz w:val="24"/>
                <w:szCs w:val="24"/>
              </w:rPr>
              <w:t>二、积极发表论文及信息文章(5分)</w:t>
            </w:r>
          </w:p>
        </w:tc>
        <w:tc>
          <w:tcPr>
            <w:tcW w:w="4137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206" w:line="240" w:lineRule="auto"/>
              <w:ind w:left="126"/>
              <w:jc w:val="both"/>
              <w:rPr>
                <w:rFonts w:hint="eastAsia" w:ascii="仿宋_GB2312" w:hAnsi="仿宋_GB2312" w:eastAsia="仿宋_GB2312" w:cs="仿宋_GB2312"/>
                <w:color w:val="auto"/>
                <w:spacing w:val="1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5"/>
                <w:sz w:val="24"/>
                <w:szCs w:val="24"/>
              </w:rPr>
              <w:t>查看刊物发表复印件。在省级刊物每发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5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2"/>
                <w:sz w:val="24"/>
                <w:szCs w:val="24"/>
              </w:rPr>
              <w:t>表一篇论文得5分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2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2"/>
                <w:sz w:val="24"/>
                <w:szCs w:val="24"/>
              </w:rPr>
              <w:t>丽水市级刊物每发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6"/>
                <w:sz w:val="24"/>
                <w:szCs w:val="24"/>
              </w:rPr>
              <w:t>表一篇文章得2分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79" w:type="dxa"/>
            <w:vMerge w:val="continue"/>
            <w:tcBorders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78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169" w:line="219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pacing w:val="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"/>
                <w:sz w:val="24"/>
                <w:szCs w:val="24"/>
              </w:rPr>
              <w:t>三、加强运动员输送工作(20分)</w:t>
            </w:r>
          </w:p>
        </w:tc>
        <w:tc>
          <w:tcPr>
            <w:tcW w:w="4137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163" w:line="240" w:lineRule="auto"/>
              <w:ind w:left="116" w:right="46" w:firstLine="10"/>
              <w:jc w:val="both"/>
              <w:rPr>
                <w:rFonts w:hint="eastAsia" w:ascii="仿宋_GB2312" w:hAnsi="仿宋_GB2312" w:eastAsia="仿宋_GB2312" w:cs="仿宋_GB2312"/>
                <w:color w:val="auto"/>
                <w:spacing w:val="1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"/>
                <w:sz w:val="24"/>
                <w:szCs w:val="24"/>
              </w:rPr>
              <w:t>输送到省职业技术学院一名得20分,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  输送到丽水市体校一名得5分。以转正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2"/>
                <w:sz w:val="24"/>
                <w:szCs w:val="24"/>
              </w:rPr>
              <w:t>文件为准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2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79" w:type="dxa"/>
            <w:vMerge w:val="continue"/>
            <w:tcBorders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78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169" w:line="219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pacing w:val="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3"/>
                <w:sz w:val="24"/>
                <w:szCs w:val="24"/>
              </w:rPr>
              <w:t>四、积极开展训练项目(10分)</w:t>
            </w:r>
          </w:p>
        </w:tc>
        <w:tc>
          <w:tcPr>
            <w:tcW w:w="4137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189" w:line="240" w:lineRule="auto"/>
              <w:ind w:left="126"/>
              <w:jc w:val="both"/>
              <w:rPr>
                <w:rFonts w:hint="eastAsia" w:ascii="仿宋_GB2312" w:hAnsi="仿宋_GB2312" w:eastAsia="仿宋_GB2312" w:cs="仿宋_GB2312"/>
                <w:color w:val="auto"/>
                <w:spacing w:val="1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24"/>
                <w:szCs w:val="24"/>
              </w:rPr>
              <w:t>田径、篮球、乒乓球、羽毛球、足球、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3"/>
                <w:sz w:val="24"/>
                <w:szCs w:val="24"/>
              </w:rPr>
              <w:t>排球、跆拳道、羽毛球、网球、游泳每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2"/>
                <w:w w:val="102"/>
                <w:sz w:val="24"/>
                <w:szCs w:val="24"/>
              </w:rPr>
              <w:t>开展一个项目加2分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2"/>
                <w:w w:val="102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2"/>
                <w:w w:val="102"/>
                <w:sz w:val="24"/>
                <w:szCs w:val="24"/>
              </w:rPr>
              <w:t>训练正常得2分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79" w:type="dxa"/>
            <w:vMerge w:val="continue"/>
            <w:tcBorders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78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169" w:line="219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pacing w:val="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9"/>
                <w:sz w:val="24"/>
                <w:szCs w:val="24"/>
              </w:rPr>
              <w:t>五、积极组队参加市级及以上青少年体育竞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3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2"/>
                <w:w w:val="102"/>
                <w:sz w:val="24"/>
                <w:szCs w:val="24"/>
              </w:rPr>
              <w:t>赛(10分)</w:t>
            </w:r>
          </w:p>
        </w:tc>
        <w:tc>
          <w:tcPr>
            <w:tcW w:w="4137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187" w:line="240" w:lineRule="auto"/>
              <w:ind w:left="126" w:right="29"/>
              <w:jc w:val="both"/>
              <w:rPr>
                <w:rFonts w:hint="eastAsia" w:ascii="仿宋_GB2312" w:hAnsi="仿宋_GB2312" w:eastAsia="仿宋_GB2312" w:cs="仿宋_GB2312"/>
                <w:color w:val="auto"/>
                <w:spacing w:val="1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按项目布点要求组队参赛,缺赛一个项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8"/>
                <w:sz w:val="24"/>
                <w:szCs w:val="24"/>
              </w:rPr>
              <w:t>目扣1分,扣完为止。(根据年度竞赛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7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"/>
                <w:sz w:val="24"/>
                <w:szCs w:val="24"/>
              </w:rPr>
              <w:t>报名参赛要求参赛人数至少达到40%以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4"/>
                <w:szCs w:val="24"/>
              </w:rPr>
              <w:t>上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6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4"/>
                <w:szCs w:val="24"/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79" w:type="dxa"/>
            <w:tcBorders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922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169" w:line="219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pacing w:val="1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"/>
                <w:sz w:val="24"/>
                <w:szCs w:val="24"/>
              </w:rPr>
              <w:t>说明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2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2"/>
                <w:sz w:val="24"/>
                <w:szCs w:val="24"/>
              </w:rPr>
              <w:t>此款满分为60分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2"/>
                <w:sz w:val="24"/>
                <w:szCs w:val="24"/>
              </w:rPr>
              <w:t>超过60分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2"/>
                <w:sz w:val="24"/>
                <w:szCs w:val="24"/>
              </w:rPr>
              <w:t>以60分计算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2"/>
                <w:sz w:val="24"/>
                <w:szCs w:val="24"/>
                <w:lang w:eastAsia="zh-CN"/>
              </w:rPr>
              <w:t>。</w:t>
            </w:r>
          </w:p>
        </w:tc>
      </w:tr>
    </w:tbl>
    <w:p>
      <w:pPr>
        <w:spacing w:afterLines="100" w:line="640" w:lineRule="exac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</w:p>
    <w:p>
      <w:pPr>
        <w:spacing w:afterLines="100" w:line="640" w:lineRule="exac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</w:p>
    <w:p>
      <w:pPr>
        <w:spacing w:afterLines="100" w:line="640" w:lineRule="exac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</w:p>
    <w:p>
      <w:pPr>
        <w:spacing w:afterLines="100" w:line="640" w:lineRule="exac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</w:p>
    <w:p>
      <w:pPr>
        <w:spacing w:afterLines="100" w:line="640" w:lineRule="exac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</w:p>
    <w:p>
      <w:pPr>
        <w:spacing w:afterLines="100" w:line="640" w:lineRule="exac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附件3：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eastAsia" w:ascii="仿宋_GB2312" w:hAnsi="仿宋_GB2312" w:eastAsia="仿宋_GB2312" w:cs="仿宋_GB2312"/>
          <w:b/>
          <w:bCs/>
          <w:color w:val="auto"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6"/>
          <w:szCs w:val="36"/>
          <w:lang w:eastAsia="zh-CN"/>
        </w:rPr>
        <w:t>遂昌县青少年业余体育训练基地学校申报表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eastAsia" w:ascii="仿宋_GB2312" w:hAnsi="仿宋_GB2312" w:eastAsia="仿宋_GB2312" w:cs="仿宋_GB2312"/>
          <w:b/>
          <w:bCs/>
          <w:color w:val="auto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eastAsia" w:ascii="仿宋_GB2312" w:hAnsi="仿宋_GB2312" w:eastAsia="仿宋_GB2312" w:cs="仿宋_GB2312"/>
          <w:b/>
          <w:bCs/>
          <w:color w:val="auto"/>
          <w:sz w:val="36"/>
          <w:szCs w:val="36"/>
          <w:lang w:eastAsia="zh-CN"/>
        </w:rPr>
      </w:pPr>
    </w:p>
    <w:tbl>
      <w:tblPr>
        <w:tblStyle w:val="6"/>
        <w:tblW w:w="867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"/>
        <w:gridCol w:w="3878"/>
        <w:gridCol w:w="43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学校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名称：</w:t>
            </w:r>
          </w:p>
        </w:tc>
        <w:tc>
          <w:tcPr>
            <w:tcW w:w="4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申报项目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学校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法人代表、联系电话及手机：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项目负责人、联系电话及手机：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86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地址：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jc w:val="center"/>
        </w:trPr>
        <w:tc>
          <w:tcPr>
            <w:tcW w:w="86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申报理由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：（可另附页）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5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4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附件目录</w:t>
            </w:r>
          </w:p>
        </w:tc>
        <w:tc>
          <w:tcPr>
            <w:tcW w:w="81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县文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广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旅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体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局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审核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意见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atLeast"/>
          <w:jc w:val="center"/>
        </w:trPr>
        <w:tc>
          <w:tcPr>
            <w:tcW w:w="86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right="560" w:firstLine="5880" w:firstLineChars="2100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  <w:p>
            <w:pPr>
              <w:widowControl/>
              <w:ind w:right="560" w:firstLine="5880" w:firstLineChars="2100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  <w:p>
            <w:pPr>
              <w:widowControl/>
              <w:ind w:right="560" w:firstLine="5880" w:firstLineChars="2100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  <w:p>
            <w:pPr>
              <w:widowControl/>
              <w:ind w:right="560" w:firstLine="5880" w:firstLineChars="2100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（盖 章）</w:t>
            </w:r>
          </w:p>
          <w:p>
            <w:pPr>
              <w:ind w:firstLine="6160" w:firstLineChars="2200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right="673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县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教育局审核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意见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6" w:hRule="atLeast"/>
          <w:jc w:val="center"/>
        </w:trPr>
        <w:tc>
          <w:tcPr>
            <w:tcW w:w="86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right="560" w:firstLine="5880" w:firstLineChars="2100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  <w:p>
            <w:pPr>
              <w:widowControl/>
              <w:ind w:right="560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  <w:p>
            <w:pPr>
              <w:widowControl/>
              <w:ind w:right="560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  <w:p>
            <w:pPr>
              <w:widowControl/>
              <w:ind w:right="560" w:firstLine="5880" w:firstLineChars="2100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（盖 章）</w:t>
            </w:r>
          </w:p>
          <w:p>
            <w:pPr>
              <w:widowControl/>
              <w:ind w:right="560" w:firstLine="5880" w:firstLineChars="2100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6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项目评定专家组意见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5" w:hRule="atLeast"/>
          <w:jc w:val="center"/>
        </w:trPr>
        <w:tc>
          <w:tcPr>
            <w:tcW w:w="86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24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 xml:space="preserve">   </w:t>
            </w:r>
          </w:p>
          <w:p>
            <w:pPr>
              <w:ind w:firstLine="524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  <w:p>
            <w:pPr>
              <w:ind w:firstLine="524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  <w:p>
            <w:pPr>
              <w:ind w:firstLine="524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  <w:p>
            <w:pPr>
              <w:widowControl/>
              <w:ind w:right="560" w:firstLine="5880" w:firstLineChars="2100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专家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签字）</w:t>
            </w:r>
          </w:p>
          <w:p>
            <w:pPr>
              <w:ind w:firstLine="6020" w:firstLineChars="2150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60" w:firstLineChars="20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备注：1.本表上交一式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份；2.以上所有申报文字材料统一用A4纸打印（复印）。</w:t>
            </w: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</w:p>
    <w:p>
      <w:pPr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附件4：</w:t>
      </w:r>
    </w:p>
    <w:p>
      <w:pPr>
        <w:spacing w:before="94" w:line="221" w:lineRule="auto"/>
        <w:jc w:val="center"/>
        <w:rPr>
          <w:rFonts w:hint="eastAsia" w:ascii="仿宋_GB2312" w:hAnsi="仿宋_GB2312" w:eastAsia="仿宋_GB2312" w:cs="仿宋_GB2312"/>
          <w:color w:val="auto"/>
          <w:spacing w:val="30"/>
          <w:w w:val="111"/>
          <w:sz w:val="44"/>
          <w:szCs w:val="44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30"/>
          <w:w w:val="111"/>
          <w:sz w:val="44"/>
          <w:szCs w:val="44"/>
        </w:rPr>
        <w:t>遂昌县青少年业余体育训练基地学校考评</w:t>
      </w:r>
      <w:r>
        <w:rPr>
          <w:rFonts w:hint="eastAsia" w:ascii="仿宋_GB2312" w:hAnsi="仿宋_GB2312" w:eastAsia="仿宋_GB2312" w:cs="仿宋_GB2312"/>
          <w:color w:val="auto"/>
          <w:spacing w:val="30"/>
          <w:w w:val="111"/>
          <w:sz w:val="44"/>
          <w:szCs w:val="44"/>
          <w:lang w:eastAsia="zh-CN"/>
        </w:rPr>
        <w:t>自评表</w:t>
      </w:r>
    </w:p>
    <w:p>
      <w:pPr>
        <w:spacing w:before="94" w:line="221" w:lineRule="auto"/>
        <w:jc w:val="center"/>
        <w:rPr>
          <w:rFonts w:hint="eastAsia" w:ascii="仿宋_GB2312" w:hAnsi="仿宋_GB2312" w:eastAsia="仿宋_GB2312" w:cs="仿宋_GB2312"/>
          <w:color w:val="auto"/>
          <w:spacing w:val="30"/>
          <w:w w:val="111"/>
          <w:sz w:val="29"/>
          <w:szCs w:val="29"/>
        </w:rPr>
      </w:pPr>
    </w:p>
    <w:tbl>
      <w:tblPr>
        <w:tblStyle w:val="9"/>
        <w:tblW w:w="13725" w:type="dxa"/>
        <w:tblInd w:w="-4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7"/>
        <w:gridCol w:w="4589"/>
        <w:gridCol w:w="4254"/>
        <w:gridCol w:w="2525"/>
        <w:gridCol w:w="169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67" w:type="dxa"/>
            <w:tcBorders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</w:t>
            </w:r>
          </w:p>
        </w:tc>
        <w:tc>
          <w:tcPr>
            <w:tcW w:w="4589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169" w:line="219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"/>
                <w:sz w:val="24"/>
                <w:szCs w:val="24"/>
              </w:rPr>
              <w:t>考核内容及评分标准</w:t>
            </w:r>
          </w:p>
        </w:tc>
        <w:tc>
          <w:tcPr>
            <w:tcW w:w="425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169" w:line="219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"/>
                <w:sz w:val="24"/>
                <w:szCs w:val="24"/>
              </w:rPr>
              <w:t>考核要求</w:t>
            </w:r>
          </w:p>
        </w:tc>
        <w:tc>
          <w:tcPr>
            <w:tcW w:w="252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169" w:line="219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"/>
                <w:sz w:val="24"/>
                <w:szCs w:val="24"/>
                <w:lang w:val="en-US" w:eastAsia="zh-CN"/>
              </w:rPr>
              <w:t>完成情况描述</w:t>
            </w:r>
          </w:p>
        </w:tc>
        <w:tc>
          <w:tcPr>
            <w:tcW w:w="169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169" w:line="219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"/>
                <w:sz w:val="24"/>
                <w:szCs w:val="24"/>
                <w:lang w:eastAsia="zh-CN"/>
              </w:rPr>
              <w:t>自评分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67" w:type="dxa"/>
            <w:vMerge w:val="restart"/>
            <w:tcBorders>
              <w:right w:val="single" w:color="000000" w:sz="4" w:space="0"/>
            </w:tcBorders>
            <w:noWrap w:val="0"/>
            <w:vAlign w:val="top"/>
          </w:tcPr>
          <w:p>
            <w:pPr>
              <w:spacing w:before="186" w:line="216" w:lineRule="auto"/>
              <w:ind w:firstLine="240" w:firstLineChars="10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spacing w:before="186" w:line="216" w:lineRule="auto"/>
              <w:ind w:firstLine="240" w:firstLineChars="10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组</w:t>
            </w:r>
          </w:p>
          <w:p>
            <w:pPr>
              <w:spacing w:before="186" w:line="216" w:lineRule="auto"/>
              <w:ind w:firstLine="240" w:firstLineChars="10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织</w:t>
            </w:r>
          </w:p>
          <w:p>
            <w:pPr>
              <w:spacing w:before="186" w:line="216" w:lineRule="auto"/>
              <w:ind w:firstLine="240" w:firstLineChars="10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领</w:t>
            </w:r>
          </w:p>
          <w:p>
            <w:pPr>
              <w:spacing w:before="186" w:line="216" w:lineRule="auto"/>
              <w:ind w:firstLine="240" w:firstLineChars="10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导</w:t>
            </w:r>
          </w:p>
          <w:p>
            <w:pPr>
              <w:spacing w:before="186" w:line="216" w:lineRule="auto"/>
              <w:ind w:firstLine="240" w:firstLineChars="10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15</w:t>
            </w:r>
          </w:p>
          <w:p>
            <w:pPr>
              <w:spacing w:before="186" w:line="216" w:lineRule="auto"/>
              <w:ind w:firstLine="240" w:firstLineChars="10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ind w:firstLine="240" w:firstLineChars="10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分</w:t>
            </w:r>
          </w:p>
        </w:tc>
        <w:tc>
          <w:tcPr>
            <w:tcW w:w="4589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202" w:line="366" w:lineRule="auto"/>
              <w:ind w:left="133"/>
              <w:jc w:val="left"/>
              <w:rPr>
                <w:rFonts w:hint="eastAsia" w:ascii="仿宋_GB2312" w:hAnsi="仿宋_GB2312" w:eastAsia="仿宋_GB2312" w:cs="仿宋_GB2312"/>
                <w:color w:val="auto"/>
                <w:spacing w:val="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9"/>
                <w:sz w:val="24"/>
                <w:szCs w:val="24"/>
              </w:rPr>
              <w:t>一、认真贯彻执行《遂昌县青少年业余体育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2"/>
                <w:sz w:val="24"/>
                <w:szCs w:val="24"/>
              </w:rPr>
              <w:t>训练工作方案》,召开会议研究业训相关工作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1"/>
                <w:w w:val="101"/>
                <w:sz w:val="24"/>
                <w:szCs w:val="24"/>
              </w:rPr>
              <w:t>每年不少于二次(5分)</w:t>
            </w:r>
          </w:p>
        </w:tc>
        <w:tc>
          <w:tcPr>
            <w:tcW w:w="425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169" w:line="240" w:lineRule="auto"/>
              <w:ind w:left="0" w:leftChars="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spacing w:before="169" w:line="240" w:lineRule="auto"/>
              <w:ind w:left="0" w:leftChars="0"/>
              <w:jc w:val="both"/>
              <w:rPr>
                <w:rFonts w:hint="eastAsia" w:ascii="仿宋_GB2312" w:hAnsi="仿宋_GB2312" w:eastAsia="仿宋_GB2312" w:cs="仿宋_GB2312"/>
                <w:color w:val="auto"/>
                <w:spacing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查看有关文件及有关会议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记录</w:t>
            </w:r>
          </w:p>
        </w:tc>
        <w:tc>
          <w:tcPr>
            <w:tcW w:w="252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169" w:line="219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69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169" w:line="219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67" w:type="dxa"/>
            <w:vMerge w:val="continue"/>
            <w:tcBorders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4589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161" w:line="475" w:lineRule="exact"/>
              <w:ind w:firstLine="133"/>
              <w:jc w:val="left"/>
              <w:rPr>
                <w:rFonts w:hint="eastAsia" w:ascii="仿宋_GB2312" w:hAnsi="仿宋_GB2312" w:eastAsia="仿宋_GB2312" w:cs="仿宋_GB2312"/>
                <w:color w:val="auto"/>
                <w:spacing w:val="1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"/>
                <w:position w:val="17"/>
                <w:sz w:val="24"/>
                <w:szCs w:val="24"/>
              </w:rPr>
              <w:t>二、安排一定的业训经费,并做到专款专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"/>
                <w:position w:val="17"/>
                <w:sz w:val="24"/>
                <w:szCs w:val="24"/>
                <w:lang w:eastAsia="zh-CN"/>
              </w:rPr>
              <w:t>用（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"/>
                <w:position w:val="17"/>
                <w:sz w:val="24"/>
                <w:szCs w:val="24"/>
                <w:lang w:val="en-US" w:eastAsia="zh-CN"/>
              </w:rPr>
              <w:t>5分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"/>
                <w:position w:val="17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25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169"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7"/>
                <w:sz w:val="24"/>
                <w:szCs w:val="24"/>
              </w:rPr>
              <w:t>查看财务帐目</w:t>
            </w:r>
          </w:p>
        </w:tc>
        <w:tc>
          <w:tcPr>
            <w:tcW w:w="252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169" w:line="219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69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169" w:line="219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67" w:type="dxa"/>
            <w:vMerge w:val="continue"/>
            <w:tcBorders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4589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176" w:line="460" w:lineRule="exact"/>
              <w:ind w:firstLine="123"/>
              <w:jc w:val="left"/>
              <w:rPr>
                <w:rFonts w:hint="eastAsia" w:ascii="仿宋_GB2312" w:hAnsi="仿宋_GB2312" w:eastAsia="仿宋_GB2312" w:cs="仿宋_GB2312"/>
                <w:color w:val="auto"/>
                <w:spacing w:val="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0"/>
                <w:position w:val="17"/>
                <w:sz w:val="24"/>
                <w:szCs w:val="24"/>
              </w:rPr>
              <w:t>三、学校制定并实施教练员业训工作考核及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0"/>
                <w:position w:val="17"/>
                <w:sz w:val="24"/>
                <w:szCs w:val="24"/>
                <w:lang w:eastAsia="zh-CN"/>
              </w:rPr>
              <w:t>竞赛奖励办法（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0"/>
                <w:position w:val="17"/>
                <w:sz w:val="24"/>
                <w:szCs w:val="24"/>
                <w:lang w:val="en-US" w:eastAsia="zh-CN"/>
              </w:rPr>
              <w:t>5分）</w:t>
            </w:r>
          </w:p>
        </w:tc>
        <w:tc>
          <w:tcPr>
            <w:tcW w:w="425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182"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3"/>
                <w:position w:val="17"/>
                <w:sz w:val="24"/>
                <w:szCs w:val="24"/>
              </w:rPr>
              <w:t>查看相关资料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3"/>
                <w:position w:val="17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3"/>
                <w:position w:val="17"/>
                <w:sz w:val="24"/>
                <w:szCs w:val="24"/>
              </w:rPr>
              <w:t>没有实施考核办法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3"/>
                <w:position w:val="17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3"/>
                <w:position w:val="17"/>
                <w:sz w:val="24"/>
                <w:szCs w:val="24"/>
              </w:rPr>
              <w:t>实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3"/>
                <w:position w:val="17"/>
                <w:sz w:val="24"/>
                <w:szCs w:val="24"/>
                <w:lang w:eastAsia="zh-CN"/>
              </w:rPr>
              <w:t>行一票否决。</w:t>
            </w:r>
          </w:p>
        </w:tc>
        <w:tc>
          <w:tcPr>
            <w:tcW w:w="252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169" w:line="219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69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169" w:line="219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67" w:type="dxa"/>
            <w:vMerge w:val="restart"/>
            <w:tcBorders>
              <w:right w:val="single" w:color="000000" w:sz="4" w:space="0"/>
            </w:tcBorders>
            <w:noWrap w:val="0"/>
            <w:vAlign w:val="top"/>
          </w:tcPr>
          <w:p>
            <w:pPr>
              <w:spacing w:before="186" w:line="215" w:lineRule="auto"/>
              <w:ind w:firstLine="240" w:firstLineChars="10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  <w:p>
            <w:pPr>
              <w:spacing w:before="186" w:line="215" w:lineRule="auto"/>
              <w:ind w:firstLine="240" w:firstLineChars="10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  <w:p>
            <w:pPr>
              <w:spacing w:before="186" w:line="215" w:lineRule="auto"/>
              <w:ind w:firstLine="240" w:firstLineChars="10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  <w:p>
            <w:pPr>
              <w:spacing w:before="186" w:line="215" w:lineRule="auto"/>
              <w:ind w:firstLine="240" w:firstLineChars="10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  <w:p>
            <w:pPr>
              <w:spacing w:before="186" w:line="215" w:lineRule="auto"/>
              <w:ind w:firstLine="240" w:firstLineChars="10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  <w:p>
            <w:pPr>
              <w:spacing w:before="186" w:line="215" w:lineRule="auto"/>
              <w:ind w:firstLine="240" w:firstLineChars="10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  <w:p>
            <w:pPr>
              <w:spacing w:before="186" w:line="215" w:lineRule="auto"/>
              <w:ind w:firstLine="240" w:firstLineChars="10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业</w:t>
            </w:r>
          </w:p>
          <w:p>
            <w:pPr>
              <w:spacing w:before="186" w:line="215" w:lineRule="auto"/>
              <w:ind w:firstLine="240" w:firstLineChars="10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务</w:t>
            </w:r>
          </w:p>
          <w:p>
            <w:pPr>
              <w:spacing w:before="186" w:line="215" w:lineRule="auto"/>
              <w:ind w:firstLine="240" w:firstLineChars="10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管</w:t>
            </w:r>
          </w:p>
          <w:p>
            <w:pPr>
              <w:spacing w:before="186" w:line="215" w:lineRule="auto"/>
              <w:ind w:firstLine="240" w:firstLineChars="10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理</w:t>
            </w:r>
          </w:p>
          <w:p>
            <w:pPr>
              <w:spacing w:before="186" w:line="215" w:lineRule="auto"/>
              <w:ind w:firstLine="240" w:firstLineChars="10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25</w:t>
            </w:r>
          </w:p>
          <w:p>
            <w:pPr>
              <w:spacing w:before="186" w:line="215" w:lineRule="auto"/>
              <w:ind w:firstLine="240" w:firstLineChars="10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ind w:firstLine="240" w:firstLineChars="10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分</w:t>
            </w:r>
          </w:p>
        </w:tc>
        <w:tc>
          <w:tcPr>
            <w:tcW w:w="4589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169" w:line="219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pacing w:val="5"/>
                <w:sz w:val="24"/>
                <w:szCs w:val="24"/>
              </w:rPr>
            </w:pPr>
          </w:p>
          <w:p>
            <w:pPr>
              <w:spacing w:before="169" w:line="219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pacing w:val="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24"/>
                <w:szCs w:val="24"/>
              </w:rPr>
              <w:t>一、业训工作有年度计划,年终总结,业训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1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2"/>
                <w:sz w:val="24"/>
                <w:szCs w:val="24"/>
              </w:rPr>
              <w:t>旧常工作开展正常(5分)</w:t>
            </w:r>
          </w:p>
        </w:tc>
        <w:tc>
          <w:tcPr>
            <w:tcW w:w="425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187" w:line="240" w:lineRule="auto"/>
              <w:ind w:left="137"/>
              <w:jc w:val="both"/>
              <w:rPr>
                <w:rFonts w:hint="eastAsia" w:ascii="仿宋_GB2312" w:hAnsi="仿宋_GB2312" w:eastAsia="仿宋_GB2312" w:cs="仿宋_GB2312"/>
                <w:color w:val="auto"/>
                <w:spacing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4"/>
                <w:sz w:val="24"/>
                <w:szCs w:val="24"/>
              </w:rPr>
              <w:t>查看年度计划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4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4"/>
                <w:sz w:val="24"/>
                <w:szCs w:val="24"/>
              </w:rPr>
              <w:t>年度总结以及教练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4"/>
                <w:sz w:val="24"/>
                <w:szCs w:val="24"/>
                <w:lang w:eastAsia="zh-CN"/>
              </w:rPr>
              <w:t>员、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6"/>
                <w:sz w:val="24"/>
                <w:szCs w:val="24"/>
              </w:rPr>
              <w:t>运动员、竞赛档案。没有年度计划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6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6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1"/>
                <w:sz w:val="24"/>
                <w:szCs w:val="24"/>
              </w:rPr>
              <w:t>终总结,各扣1分。没有建立教练员档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0"/>
                <w:sz w:val="24"/>
                <w:szCs w:val="24"/>
              </w:rPr>
              <w:t>案扣1分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0"/>
                <w:sz w:val="24"/>
                <w:szCs w:val="24"/>
              </w:rPr>
              <w:t>没有建立运动员档案扣2分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0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2"/>
                <w:sz w:val="24"/>
                <w:szCs w:val="24"/>
              </w:rPr>
              <w:t>没有建立竞赛档案扣1分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2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252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169" w:line="219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69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169" w:line="219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67" w:type="dxa"/>
            <w:vMerge w:val="continue"/>
            <w:tcBorders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4589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169" w:line="219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pacing w:val="9"/>
                <w:sz w:val="24"/>
                <w:szCs w:val="24"/>
              </w:rPr>
            </w:pPr>
          </w:p>
          <w:p>
            <w:pPr>
              <w:spacing w:before="169" w:line="219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pacing w:val="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9"/>
                <w:sz w:val="24"/>
                <w:szCs w:val="24"/>
              </w:rPr>
              <w:t>二、竞赛正常,业训布局合理(5分)</w:t>
            </w:r>
          </w:p>
        </w:tc>
        <w:tc>
          <w:tcPr>
            <w:tcW w:w="425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187" w:line="240" w:lineRule="auto"/>
              <w:ind w:left="137" w:right="94"/>
              <w:jc w:val="both"/>
              <w:rPr>
                <w:rFonts w:hint="eastAsia" w:ascii="仿宋_GB2312" w:hAnsi="仿宋_GB2312" w:eastAsia="仿宋_GB2312" w:cs="仿宋_GB2312"/>
                <w:color w:val="auto"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"/>
                <w:sz w:val="24"/>
                <w:szCs w:val="24"/>
              </w:rPr>
              <w:t>每举行一个项目的校级运动会得1分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7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2"/>
                <w:sz w:val="24"/>
                <w:szCs w:val="24"/>
              </w:rPr>
              <w:t>承办一个县级学生体育比赛得2分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2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2"/>
                <w:sz w:val="24"/>
                <w:szCs w:val="24"/>
              </w:rPr>
              <w:t>开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展一个项目并正常训练得2分</w:t>
            </w:r>
          </w:p>
        </w:tc>
        <w:tc>
          <w:tcPr>
            <w:tcW w:w="252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169" w:line="219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69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169" w:line="219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67" w:type="dxa"/>
            <w:vMerge w:val="continue"/>
            <w:tcBorders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4589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169" w:line="219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pacing w:val="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"/>
                <w:sz w:val="24"/>
                <w:szCs w:val="24"/>
              </w:rPr>
              <w:t>三、完整准确及时上报业训有关工作材料,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"/>
                <w:sz w:val="24"/>
                <w:szCs w:val="24"/>
              </w:rPr>
              <w:t>认真及时做好运动员的注册工作(5分)</w:t>
            </w:r>
          </w:p>
        </w:tc>
        <w:tc>
          <w:tcPr>
            <w:tcW w:w="425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187" w:line="240" w:lineRule="auto"/>
              <w:ind w:left="137"/>
              <w:jc w:val="both"/>
              <w:rPr>
                <w:rFonts w:hint="eastAsia" w:ascii="仿宋_GB2312" w:hAnsi="仿宋_GB2312" w:eastAsia="仿宋_GB2312" w:cs="仿宋_GB2312"/>
                <w:color w:val="auto"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4"/>
                <w:sz w:val="24"/>
                <w:szCs w:val="24"/>
              </w:rPr>
              <w:t>材料报送及运动员注册不按时、不全面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6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9"/>
                <w:sz w:val="24"/>
                <w:szCs w:val="24"/>
              </w:rPr>
              <w:t>的酌情扣分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9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9"/>
                <w:sz w:val="24"/>
                <w:szCs w:val="24"/>
              </w:rPr>
              <w:t>参训运动员注册人数要达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2"/>
                <w:w w:val="101"/>
                <w:sz w:val="24"/>
                <w:szCs w:val="24"/>
              </w:rPr>
              <w:t>到90%以上,少一个扣1分</w:t>
            </w:r>
          </w:p>
        </w:tc>
        <w:tc>
          <w:tcPr>
            <w:tcW w:w="252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169" w:line="219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69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169" w:line="219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67" w:type="dxa"/>
            <w:vMerge w:val="continue"/>
            <w:tcBorders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4589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169" w:line="219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pacing w:val="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四、加强教练员业务培训,提高训练水平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1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2"/>
                <w:w w:val="107"/>
                <w:sz w:val="24"/>
                <w:szCs w:val="24"/>
              </w:rPr>
              <w:t>(5分)</w:t>
            </w:r>
          </w:p>
        </w:tc>
        <w:tc>
          <w:tcPr>
            <w:tcW w:w="425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188" w:line="240" w:lineRule="auto"/>
              <w:ind w:left="137"/>
              <w:jc w:val="both"/>
              <w:rPr>
                <w:rFonts w:hint="eastAsia" w:ascii="仿宋_GB2312" w:hAnsi="仿宋_GB2312" w:eastAsia="仿宋_GB2312" w:cs="仿宋_GB2312"/>
                <w:color w:val="auto"/>
                <w:spacing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4"/>
                <w:sz w:val="24"/>
                <w:szCs w:val="24"/>
              </w:rPr>
              <w:t>积极安排教练员参加业务培训。不按要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6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2"/>
                <w:w w:val="102"/>
                <w:sz w:val="24"/>
                <w:szCs w:val="24"/>
              </w:rPr>
              <w:t>求的,缺席市级培训的每次扣1分,省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2"/>
                <w:w w:val="109"/>
                <w:sz w:val="24"/>
                <w:szCs w:val="24"/>
              </w:rPr>
              <w:t>级的扣2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2"/>
                <w:w w:val="109"/>
                <w:sz w:val="24"/>
                <w:szCs w:val="24"/>
                <w:lang w:eastAsia="zh-CN"/>
              </w:rPr>
              <w:t>分</w:t>
            </w:r>
          </w:p>
        </w:tc>
        <w:tc>
          <w:tcPr>
            <w:tcW w:w="252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169" w:line="219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69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169" w:line="219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67" w:type="dxa"/>
            <w:vMerge w:val="continue"/>
            <w:tcBorders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4589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169" w:line="219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"/>
                <w:sz w:val="24"/>
                <w:szCs w:val="24"/>
              </w:rPr>
              <w:t>五、加强教体结合工作管理,制定出台体育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"/>
                <w:sz w:val="24"/>
                <w:szCs w:val="24"/>
              </w:rPr>
              <w:t>特长生的招生优惠措施(5分)</w:t>
            </w:r>
          </w:p>
        </w:tc>
        <w:tc>
          <w:tcPr>
            <w:tcW w:w="425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169"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"/>
                <w:sz w:val="24"/>
                <w:szCs w:val="24"/>
              </w:rPr>
              <w:t>查看有关资料</w:t>
            </w:r>
          </w:p>
        </w:tc>
        <w:tc>
          <w:tcPr>
            <w:tcW w:w="252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169" w:line="219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69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169" w:line="219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67" w:type="dxa"/>
            <w:vMerge w:val="restart"/>
            <w:tcBorders>
              <w:right w:val="single" w:color="000000" w:sz="4" w:space="0"/>
            </w:tcBorders>
            <w:noWrap w:val="0"/>
            <w:vAlign w:val="top"/>
          </w:tcPr>
          <w:p>
            <w:pPr>
              <w:ind w:firstLine="240" w:firstLineChars="10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ind w:firstLine="240" w:firstLineChars="10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ind w:firstLine="240" w:firstLineChars="10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ind w:firstLine="240" w:firstLineChars="10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ind w:firstLine="240" w:firstLineChars="10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ind w:firstLine="240" w:firstLineChars="10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ind w:firstLine="240" w:firstLineChars="10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工</w:t>
            </w:r>
          </w:p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ind w:firstLine="240" w:firstLineChars="10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作</w:t>
            </w:r>
          </w:p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ind w:firstLine="240" w:firstLineChars="10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实</w:t>
            </w:r>
          </w:p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ind w:firstLine="240" w:firstLineChars="10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效</w:t>
            </w:r>
          </w:p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ind w:firstLine="240" w:firstLineChars="10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60</w:t>
            </w:r>
          </w:p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ind w:firstLine="240" w:firstLineChars="10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分</w:t>
            </w:r>
          </w:p>
        </w:tc>
        <w:tc>
          <w:tcPr>
            <w:tcW w:w="4589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169" w:line="219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pacing w:val="9"/>
                <w:sz w:val="24"/>
                <w:szCs w:val="24"/>
              </w:rPr>
            </w:pPr>
          </w:p>
          <w:p>
            <w:pPr>
              <w:spacing w:before="169" w:line="219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pacing w:val="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9"/>
                <w:sz w:val="24"/>
                <w:szCs w:val="24"/>
              </w:rPr>
              <w:t>一、在市级及以上青少年竞技项目赛事上取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3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2"/>
                <w:sz w:val="24"/>
                <w:szCs w:val="24"/>
              </w:rPr>
              <w:t>得名次(15分)</w:t>
            </w:r>
          </w:p>
        </w:tc>
        <w:tc>
          <w:tcPr>
            <w:tcW w:w="425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169"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spacing w:val="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"/>
                <w:sz w:val="24"/>
                <w:szCs w:val="24"/>
              </w:rPr>
              <w:t>赛事指省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"/>
                <w:sz w:val="24"/>
                <w:szCs w:val="24"/>
              </w:rPr>
              <w:t>市体育局计划内的比赛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"/>
                <w:sz w:val="24"/>
                <w:szCs w:val="24"/>
              </w:rPr>
              <w:t>省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"/>
                <w:sz w:val="24"/>
                <w:szCs w:val="24"/>
              </w:rPr>
              <w:t>级比赛单项按9、7、6、5、4、3、2、1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1"/>
                <w:sz w:val="24"/>
                <w:szCs w:val="24"/>
              </w:rPr>
              <w:t>分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1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1"/>
                <w:sz w:val="24"/>
                <w:szCs w:val="24"/>
              </w:rPr>
              <w:t>市单项第一至第三名分别得3、2、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0"/>
                <w:sz w:val="24"/>
                <w:szCs w:val="24"/>
              </w:rPr>
              <w:t>1分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0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0"/>
                <w:sz w:val="24"/>
                <w:szCs w:val="24"/>
              </w:rPr>
              <w:t>市集体一至四名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0"/>
                <w:sz w:val="24"/>
                <w:szCs w:val="24"/>
              </w:rPr>
              <w:t>分别得15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0"/>
                <w:sz w:val="24"/>
                <w:szCs w:val="24"/>
              </w:rPr>
              <w:t>12、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8"/>
                <w:sz w:val="24"/>
                <w:szCs w:val="24"/>
              </w:rPr>
              <w:t>10、5分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8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8"/>
                <w:sz w:val="24"/>
                <w:szCs w:val="24"/>
              </w:rPr>
              <w:t>单独组队代表县参加市级以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6"/>
                <w:sz w:val="24"/>
                <w:szCs w:val="24"/>
              </w:rPr>
              <w:t>上青少年体育竞赛的得5分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6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6"/>
                <w:sz w:val="24"/>
                <w:szCs w:val="24"/>
              </w:rPr>
              <w:t>查看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6"/>
                <w:sz w:val="24"/>
                <w:szCs w:val="24"/>
                <w:lang w:eastAsia="zh-CN"/>
              </w:rPr>
              <w:t>秩序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"/>
                <w:sz w:val="24"/>
                <w:szCs w:val="24"/>
              </w:rPr>
              <w:t>册。</w:t>
            </w:r>
          </w:p>
        </w:tc>
        <w:tc>
          <w:tcPr>
            <w:tcW w:w="252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169" w:line="219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69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169" w:line="219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67" w:type="dxa"/>
            <w:vMerge w:val="continue"/>
            <w:tcBorders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4589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169" w:line="219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pacing w:val="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"/>
                <w:sz w:val="24"/>
                <w:szCs w:val="24"/>
              </w:rPr>
              <w:t>二、积极发表论文及信息文章(5分)</w:t>
            </w:r>
          </w:p>
        </w:tc>
        <w:tc>
          <w:tcPr>
            <w:tcW w:w="425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206" w:line="240" w:lineRule="auto"/>
              <w:ind w:left="126"/>
              <w:jc w:val="both"/>
              <w:rPr>
                <w:rFonts w:hint="eastAsia" w:ascii="仿宋_GB2312" w:hAnsi="仿宋_GB2312" w:eastAsia="仿宋_GB2312" w:cs="仿宋_GB2312"/>
                <w:color w:val="auto"/>
                <w:spacing w:val="1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5"/>
                <w:sz w:val="24"/>
                <w:szCs w:val="24"/>
              </w:rPr>
              <w:t>查看刊物发表复印件。在省级刊物每发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5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2"/>
                <w:sz w:val="24"/>
                <w:szCs w:val="24"/>
              </w:rPr>
              <w:t>表一篇论文得5分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2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2"/>
                <w:sz w:val="24"/>
                <w:szCs w:val="24"/>
              </w:rPr>
              <w:t>丽水市级刊物每发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6"/>
                <w:sz w:val="24"/>
                <w:szCs w:val="24"/>
              </w:rPr>
              <w:t>表一篇文章得2分</w:t>
            </w:r>
          </w:p>
        </w:tc>
        <w:tc>
          <w:tcPr>
            <w:tcW w:w="252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169" w:line="219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69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169" w:line="219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67" w:type="dxa"/>
            <w:vMerge w:val="continue"/>
            <w:tcBorders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4589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169" w:line="219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pacing w:val="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"/>
                <w:sz w:val="24"/>
                <w:szCs w:val="24"/>
              </w:rPr>
              <w:t>三、加强运动员输送工作(20分)</w:t>
            </w:r>
          </w:p>
        </w:tc>
        <w:tc>
          <w:tcPr>
            <w:tcW w:w="425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163" w:line="240" w:lineRule="auto"/>
              <w:ind w:left="116" w:right="46" w:firstLine="10"/>
              <w:jc w:val="both"/>
              <w:rPr>
                <w:rFonts w:hint="eastAsia" w:ascii="仿宋_GB2312" w:hAnsi="仿宋_GB2312" w:eastAsia="仿宋_GB2312" w:cs="仿宋_GB2312"/>
                <w:color w:val="auto"/>
                <w:spacing w:val="1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"/>
                <w:sz w:val="24"/>
                <w:szCs w:val="24"/>
              </w:rPr>
              <w:t>输送到省职业技术学院一名得20分,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  输送到丽水市体校一名得5分。以转正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2"/>
                <w:sz w:val="24"/>
                <w:szCs w:val="24"/>
              </w:rPr>
              <w:t>文件为准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2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252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169" w:line="219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69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169" w:line="219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67" w:type="dxa"/>
            <w:vMerge w:val="continue"/>
            <w:tcBorders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4589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169" w:line="219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pacing w:val="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3"/>
                <w:sz w:val="24"/>
                <w:szCs w:val="24"/>
              </w:rPr>
              <w:t>四、积极开展训练项目(10分)</w:t>
            </w:r>
          </w:p>
        </w:tc>
        <w:tc>
          <w:tcPr>
            <w:tcW w:w="425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189" w:line="240" w:lineRule="auto"/>
              <w:ind w:left="126"/>
              <w:jc w:val="both"/>
              <w:rPr>
                <w:rFonts w:hint="eastAsia" w:ascii="仿宋_GB2312" w:hAnsi="仿宋_GB2312" w:eastAsia="仿宋_GB2312" w:cs="仿宋_GB2312"/>
                <w:color w:val="auto"/>
                <w:spacing w:val="1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24"/>
                <w:szCs w:val="24"/>
              </w:rPr>
              <w:t>田径、篮球、乒乓球、羽毛球、足球、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3"/>
                <w:sz w:val="24"/>
                <w:szCs w:val="24"/>
              </w:rPr>
              <w:t>排球、跆拳道、羽毛球、网球、游泳每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2"/>
                <w:w w:val="102"/>
                <w:sz w:val="24"/>
                <w:szCs w:val="24"/>
              </w:rPr>
              <w:t>开展一个项目加2分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2"/>
                <w:w w:val="102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2"/>
                <w:w w:val="102"/>
                <w:sz w:val="24"/>
                <w:szCs w:val="24"/>
              </w:rPr>
              <w:t>训练正常得2分</w:t>
            </w:r>
          </w:p>
        </w:tc>
        <w:tc>
          <w:tcPr>
            <w:tcW w:w="252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169" w:line="219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69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169" w:line="219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67" w:type="dxa"/>
            <w:vMerge w:val="continue"/>
            <w:tcBorders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4589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169" w:line="219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pacing w:val="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9"/>
                <w:sz w:val="24"/>
                <w:szCs w:val="24"/>
              </w:rPr>
              <w:t>五、积极组队参加市级及以上青少年体育竞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3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2"/>
                <w:w w:val="102"/>
                <w:sz w:val="24"/>
                <w:szCs w:val="24"/>
              </w:rPr>
              <w:t>赛(10分)</w:t>
            </w:r>
          </w:p>
        </w:tc>
        <w:tc>
          <w:tcPr>
            <w:tcW w:w="425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187" w:line="240" w:lineRule="auto"/>
              <w:ind w:left="126" w:right="29"/>
              <w:jc w:val="both"/>
              <w:rPr>
                <w:rFonts w:hint="eastAsia" w:ascii="仿宋_GB2312" w:hAnsi="仿宋_GB2312" w:eastAsia="仿宋_GB2312" w:cs="仿宋_GB2312"/>
                <w:color w:val="auto"/>
                <w:spacing w:val="1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按项目布点要求组队参赛,缺赛一个项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8"/>
                <w:sz w:val="24"/>
                <w:szCs w:val="24"/>
              </w:rPr>
              <w:t>目扣1分,扣完为止。(根据年度竞赛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7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"/>
                <w:sz w:val="24"/>
                <w:szCs w:val="24"/>
              </w:rPr>
              <w:t>报名参赛要求参赛人数至少达到40%以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4"/>
                <w:szCs w:val="24"/>
              </w:rPr>
              <w:t>上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6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4"/>
                <w:szCs w:val="24"/>
              </w:rPr>
              <w:t>)</w:t>
            </w:r>
          </w:p>
        </w:tc>
        <w:tc>
          <w:tcPr>
            <w:tcW w:w="252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169" w:line="219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69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169" w:line="219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67" w:type="dxa"/>
            <w:tcBorders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843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169" w:line="219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pacing w:val="1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"/>
                <w:sz w:val="24"/>
                <w:szCs w:val="24"/>
              </w:rPr>
              <w:t>说明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2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2"/>
                <w:sz w:val="24"/>
                <w:szCs w:val="24"/>
              </w:rPr>
              <w:t>此款满分为60分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2"/>
                <w:sz w:val="24"/>
                <w:szCs w:val="24"/>
              </w:rPr>
              <w:t>超过60分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2"/>
                <w:sz w:val="24"/>
                <w:szCs w:val="24"/>
              </w:rPr>
              <w:t>以60分计算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2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252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169" w:line="219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69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169" w:line="219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2"/>
                <w:sz w:val="24"/>
                <w:szCs w:val="24"/>
                <w:lang w:eastAsia="zh-CN"/>
              </w:rPr>
            </w:pP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86D23"/>
    <w:rsid w:val="00B57715"/>
    <w:rsid w:val="01EF13EE"/>
    <w:rsid w:val="037559C9"/>
    <w:rsid w:val="037C5803"/>
    <w:rsid w:val="03920A67"/>
    <w:rsid w:val="05CC64B2"/>
    <w:rsid w:val="0A842D2A"/>
    <w:rsid w:val="0F9B5E73"/>
    <w:rsid w:val="105838FB"/>
    <w:rsid w:val="105D6E08"/>
    <w:rsid w:val="15734ED0"/>
    <w:rsid w:val="169D1859"/>
    <w:rsid w:val="17B8505C"/>
    <w:rsid w:val="182901ED"/>
    <w:rsid w:val="1A1C2400"/>
    <w:rsid w:val="1A347030"/>
    <w:rsid w:val="1AF53044"/>
    <w:rsid w:val="228D76FC"/>
    <w:rsid w:val="287C121A"/>
    <w:rsid w:val="32A61AD2"/>
    <w:rsid w:val="340124C5"/>
    <w:rsid w:val="359027A9"/>
    <w:rsid w:val="35F70FC6"/>
    <w:rsid w:val="367125DA"/>
    <w:rsid w:val="3B6A4D8A"/>
    <w:rsid w:val="3E85736D"/>
    <w:rsid w:val="433D6D2B"/>
    <w:rsid w:val="484A4A5F"/>
    <w:rsid w:val="4E002804"/>
    <w:rsid w:val="4E7445BE"/>
    <w:rsid w:val="4E8C5B5B"/>
    <w:rsid w:val="4FD61F35"/>
    <w:rsid w:val="4FE94B38"/>
    <w:rsid w:val="54446560"/>
    <w:rsid w:val="55782BE6"/>
    <w:rsid w:val="55F36765"/>
    <w:rsid w:val="57A83B5A"/>
    <w:rsid w:val="5D1D25A2"/>
    <w:rsid w:val="60B57F7E"/>
    <w:rsid w:val="65731720"/>
    <w:rsid w:val="665E20B2"/>
    <w:rsid w:val="67B026C9"/>
    <w:rsid w:val="6B262B15"/>
    <w:rsid w:val="6D4F0278"/>
    <w:rsid w:val="6DC24130"/>
    <w:rsid w:val="747053D9"/>
    <w:rsid w:val="74793E2D"/>
    <w:rsid w:val="76EC6B38"/>
    <w:rsid w:val="774960C0"/>
    <w:rsid w:val="782407F3"/>
    <w:rsid w:val="791B2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/>
      <w:sz w:val="21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4523</Words>
  <Characters>4716</Characters>
  <Lines>0</Lines>
  <Paragraphs>0</Paragraphs>
  <TotalTime>10</TotalTime>
  <ScaleCrop>false</ScaleCrop>
  <LinksUpToDate>false</LinksUpToDate>
  <CharactersWithSpaces>4861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2022-03-22T02:52:00Z</dcterms:created>
  <dc:creator>Administrator</dc:creator>
  <cp:lastModifiedBy>尹志浩</cp:lastModifiedBy>
  <dcterms:modified xsi:type="dcterms:W3CDTF">2022-04-11T06:21:31Z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8EFF1E86452A4F20BE17908B199D6594</vt:lpwstr>
  </property>
</Properties>
</file>