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C8" w:rsidRDefault="00161BC8" w:rsidP="00161BC8"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cs="宋体"/>
          <w:color w:val="333333"/>
          <w:kern w:val="0"/>
          <w:sz w:val="14"/>
          <w:szCs w:val="14"/>
        </w:rPr>
      </w:pP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遂昌</w:t>
      </w: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县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教育</w:t>
      </w:r>
      <w:r>
        <w:rPr>
          <w:rFonts w:ascii="宋体" w:hAnsi="宋体" w:cs="宋体" w:hint="eastAsia"/>
          <w:b/>
          <w:bCs/>
          <w:color w:val="FF0000"/>
          <w:kern w:val="0"/>
          <w:sz w:val="84"/>
          <w:szCs w:val="84"/>
        </w:rPr>
        <w:t>研究</w:t>
      </w:r>
      <w:r>
        <w:rPr>
          <w:rFonts w:ascii="宋体" w:hAnsi="宋体" w:cs="宋体"/>
          <w:b/>
          <w:bCs/>
          <w:color w:val="FF0000"/>
          <w:kern w:val="0"/>
          <w:sz w:val="84"/>
          <w:szCs w:val="84"/>
        </w:rPr>
        <w:t>室</w:t>
      </w:r>
    </w:p>
    <w:p w:rsidR="00161BC8" w:rsidRDefault="006A100E" w:rsidP="00161BC8"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 xml:space="preserve">     </w:t>
      </w:r>
      <w:r w:rsidR="00161BC8"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 w:rsidR="00161BC8">
        <w:rPr>
          <w:rFonts w:ascii="宋体" w:hAnsi="宋体" w:hint="eastAsia"/>
          <w:color w:val="000000"/>
          <w:kern w:val="0"/>
          <w:sz w:val="27"/>
          <w:szCs w:val="27"/>
        </w:rPr>
        <w:t>【2021】</w:t>
      </w:r>
      <w:r w:rsidR="00161BC8">
        <w:rPr>
          <w:rFonts w:ascii="宋体" w:hAnsi="宋体" w:cs="宋体"/>
          <w:color w:val="000000"/>
          <w:kern w:val="0"/>
          <w:sz w:val="27"/>
          <w:szCs w:val="27"/>
        </w:rPr>
        <w:t>第</w:t>
      </w:r>
      <w:r w:rsidR="00161BC8">
        <w:rPr>
          <w:rFonts w:ascii="宋体" w:hAnsi="宋体" w:cs="宋体" w:hint="eastAsia"/>
          <w:color w:val="000000"/>
          <w:kern w:val="0"/>
          <w:sz w:val="27"/>
          <w:szCs w:val="27"/>
        </w:rPr>
        <w:t>87</w:t>
      </w:r>
      <w:r w:rsidR="00161BC8"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 w:rsidR="00161BC8" w:rsidRDefault="00161BC8" w:rsidP="00161BC8">
      <w:pPr>
        <w:spacing w:line="240" w:lineRule="atLeast"/>
        <w:jc w:val="center"/>
        <w:rPr>
          <w:rFonts w:ascii="黑体" w:eastAsia="黑体" w:hAnsi="黑体"/>
          <w:b/>
          <w:bCs/>
          <w:sz w:val="10"/>
          <w:szCs w:val="10"/>
        </w:rPr>
      </w:pPr>
      <w:r w:rsidRPr="00DB1105">
        <w:rPr>
          <w:rFonts w:ascii="宋体" w:hAnsi="宋体" w:cs="宋体"/>
          <w:color w:val="333333"/>
          <w:kern w:val="0"/>
          <w:sz w:val="10"/>
          <w:szCs w:val="10"/>
        </w:rPr>
        <w:pict>
          <v:line id="直线 2" o:spid="_x0000_s2053" style="position:absolute;left:0;text-align:left;z-index:251663360" from=".4pt,2.75pt" to="432.4pt,2.75pt" o:gfxdata="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aJC20wAAAAQBAAAPAAAAAAAAAAEAIAAAACIAAABkcnMv&#10;ZG93bnJldi54bWxQSwECFAAUAAAACACHTuJA0+qA7s8BAACOAwAADgAAAAAAAAABACAAAAAiAQAA&#10;ZHJzL2Uyb0RvYy54bWxQSwUGAAAAAAYABgBZAQAAYwUAAAAA&#10;" strokecolor="red" strokeweight="1.5pt"/>
        </w:pict>
      </w:r>
    </w:p>
    <w:p w:rsidR="004F01B0" w:rsidRPr="00161BC8" w:rsidRDefault="004F01B0">
      <w:pPr>
        <w:rPr>
          <w:rFonts w:ascii="黑体" w:eastAsia="黑体"/>
          <w:sz w:val="36"/>
          <w:szCs w:val="36"/>
        </w:rPr>
      </w:pPr>
    </w:p>
    <w:p w:rsidR="004F01B0" w:rsidRDefault="00EE7086" w:rsidP="00161BC8">
      <w:pPr>
        <w:widowControl/>
        <w:shd w:val="clear" w:color="auto" w:fill="FFFFFF"/>
        <w:spacing w:line="384" w:lineRule="atLeast"/>
        <w:ind w:firstLineChars="400" w:firstLine="1285"/>
        <w:rPr>
          <w:rFonts w:ascii="黑体" w:eastAsia="黑体" w:hAnsi="黑体" w:cs="宋体"/>
          <w:b/>
          <w:bCs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关于开展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全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32"/>
          <w:szCs w:val="32"/>
        </w:rPr>
        <w:t>县幼儿园学习故事评比活动的通知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全县各幼儿园：</w:t>
      </w:r>
      <w:bookmarkStart w:id="0" w:name="Body"/>
      <w:bookmarkEnd w:id="0"/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56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为进一步贯彻落实</w:t>
      </w:r>
      <w:bookmarkStart w:id="1" w:name="_GoBack"/>
      <w:bookmarkEnd w:id="1"/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《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3-6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岁儿童学习与发展指南》、</w:t>
      </w:r>
      <w:r>
        <w:rPr>
          <w:rFonts w:ascii="宋体" w:hAnsi="宋体" w:cs="宋体" w:hint="eastAsia"/>
          <w:color w:val="4A4A4A"/>
          <w:sz w:val="28"/>
          <w:szCs w:val="28"/>
          <w:shd w:val="clear" w:color="auto" w:fill="FFFFFF"/>
        </w:rPr>
        <w:t>《</w:t>
      </w:r>
      <w:r>
        <w:rPr>
          <w:rFonts w:ascii="宋体" w:hAnsi="宋体" w:cs="宋体" w:hint="eastAsia"/>
          <w:color w:val="4A4A4A"/>
          <w:sz w:val="28"/>
          <w:szCs w:val="28"/>
          <w:shd w:val="clear" w:color="auto" w:fill="FFFFFF"/>
        </w:rPr>
        <w:t>幼儿入学准备教育指导要点</w:t>
      </w:r>
      <w:r>
        <w:rPr>
          <w:rFonts w:ascii="宋体" w:hAnsi="宋体" w:cs="宋体" w:hint="eastAsia"/>
          <w:color w:val="4A4A4A"/>
          <w:sz w:val="28"/>
          <w:szCs w:val="28"/>
          <w:shd w:val="clear" w:color="auto" w:fill="FFFFFF"/>
        </w:rPr>
        <w:t>》、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《浙江省全面推进幼儿园课程改革》精神，秉持家园共育的理念，引领教师、家长科学观察、解读幼儿行为，优化评价、提升家园教育质量，更好地支持和促进幼儿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入学准备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的发展。经研究，决定组织开展全县幼儿园学习故事评比交流活动，现将有关事项通知如下：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68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一、参加对象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56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全县幼儿园教师、幼儿家长。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68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二、评比主题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56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我眼中的入学准备</w:t>
      </w:r>
    </w:p>
    <w:p w:rsidR="004F01B0" w:rsidRDefault="00EE7086" w:rsidP="00161BC8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24" w:lineRule="auto"/>
        <w:ind w:firstLine="468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评比要求</w:t>
      </w:r>
    </w:p>
    <w:p w:rsidR="004F01B0" w:rsidRDefault="00EE7086" w:rsidP="00161BC8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24" w:lineRule="auto"/>
        <w:ind w:firstLineChars="200" w:firstLine="560"/>
        <w:rPr>
          <w:color w:val="4A4A4A"/>
          <w:sz w:val="28"/>
          <w:szCs w:val="28"/>
          <w:shd w:val="clear" w:color="auto" w:fill="FFFFFF"/>
        </w:rPr>
      </w:pPr>
      <w:r>
        <w:rPr>
          <w:rFonts w:hint="eastAsia"/>
          <w:color w:val="4A4A4A"/>
          <w:sz w:val="28"/>
          <w:szCs w:val="28"/>
          <w:shd w:val="clear" w:color="auto" w:fill="FFFFFF"/>
        </w:rPr>
        <w:t>1.</w:t>
      </w:r>
      <w:r>
        <w:rPr>
          <w:rFonts w:hint="eastAsia"/>
          <w:color w:val="4A4A4A"/>
          <w:sz w:val="28"/>
          <w:szCs w:val="28"/>
          <w:shd w:val="clear" w:color="auto" w:fill="FFFFFF"/>
        </w:rPr>
        <w:t>围绕幼升小所需关键素质，对幼儿</w:t>
      </w:r>
      <w:r>
        <w:rPr>
          <w:rFonts w:hint="eastAsia"/>
          <w:color w:val="4A4A4A"/>
          <w:sz w:val="28"/>
          <w:szCs w:val="28"/>
          <w:shd w:val="clear" w:color="auto" w:fill="FFFFFF"/>
        </w:rPr>
        <w:t>不同年龄的</w:t>
      </w:r>
      <w:r>
        <w:rPr>
          <w:rFonts w:hint="eastAsia"/>
          <w:color w:val="4A4A4A"/>
          <w:sz w:val="28"/>
          <w:szCs w:val="28"/>
          <w:shd w:val="clear" w:color="auto" w:fill="FFFFFF"/>
        </w:rPr>
        <w:t>身心准备（向往小学、情绪良好、喜欢运动）、生活准备（生活习惯、生活自理、安全防护、参与劳动）、社会准备（交往合作、诚实守规、任务意识、热爱集体）和学习准备（好奇好问、学习习惯、学习兴趣、学习能力）实施指导，提升</w:t>
      </w:r>
      <w:r>
        <w:rPr>
          <w:rFonts w:hint="eastAsia"/>
          <w:color w:val="4A4A4A"/>
          <w:sz w:val="28"/>
          <w:szCs w:val="28"/>
          <w:shd w:val="clear" w:color="auto" w:fill="FFFFFF"/>
        </w:rPr>
        <w:t>家园共育</w:t>
      </w:r>
      <w:r>
        <w:rPr>
          <w:rFonts w:hint="eastAsia"/>
          <w:color w:val="4A4A4A"/>
          <w:sz w:val="28"/>
          <w:szCs w:val="28"/>
          <w:shd w:val="clear" w:color="auto" w:fill="FFFFFF"/>
        </w:rPr>
        <w:t>质量。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Chars="200" w:firstLine="56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学习故事作为一种教育新理念，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以叙事形式对儿童的学习进行形成性评价的方式。学习故事以文字、照片、视频等形式记录儿童学习和发展的过程，展现儿童学习过程中的精彩“哇时刻”，要求突出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lastRenderedPageBreak/>
        <w:t>原创性、科学性、时代性。主题明确、图文并茂、思路清晰、行文流畅，联系实际，有自己的思考和见解。学习故事可以涵盖以下内容：观察对象、时间、地点，发生了什么（观察记录）、什么样的学习可能在发生（分析评价）、下一步学习的机会和可能性（支持和回应）等。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四、活动形式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68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本次活动分两组进行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68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第一组：教师组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348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活动分两个阶段进行：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348"/>
        <w:jc w:val="left"/>
        <w:rPr>
          <w:rFonts w:ascii="微软雅黑" w:eastAsia="宋体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（一）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学习故事评选阶段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56"/>
        <w:jc w:val="left"/>
        <w:rPr>
          <w:rFonts w:ascii="微软雅黑" w:eastAsia="宋体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本次评比分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个环节。第一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环节：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片区初评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。由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片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区负责人组织评选工作，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将参加片区初评人员名单、片区结果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（见附件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学习故事材料（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WORD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图文编排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或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PPT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等形式）于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日前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报教育研究室周灵艳老师处，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邮箱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304725448@qq.com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县教育研究室按成绩取片区参评教师数的前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70%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（四舍五入取整）参加县级总评。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环节：县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教育研究室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将组织人员对选送的学习故事进行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总评。评比按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的比例分别设置一二三等奖，参加片区初评未参加县复评的教师为三等奖；直接参加县复评的教师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评出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一二等奖。所有参赛人员由县教育研究室统一公布结果并发给证书。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348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（二）学习故事展示研讨阶段。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56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在第一阶段学习故事评比的基础上，我县将开展“</w:t>
      </w:r>
      <w: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</w:rPr>
        <w:t>我眼中的入学准备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”学习故事现场展示研讨活动，具体日期另行通知。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68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第二组：家庭组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68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家长是孩子最重要的他人，每个家庭的教育观念和教育方法参差不齐。与家长分享“学习故事”，能拉近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家园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之间的距离，加深对儿童的了解和理解，便于家园携手共同支持儿童的发展。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Chars="200" w:firstLine="560"/>
        <w:jc w:val="left"/>
        <w:rPr>
          <w:rFonts w:ascii="宋体" w:eastAsia="宋体" w:hAnsi="宋体" w:cs="宋体"/>
          <w:bCs/>
          <w:color w:val="333333"/>
          <w:kern w:val="0"/>
          <w:sz w:val="28"/>
          <w:szCs w:val="28"/>
        </w:rPr>
      </w:pPr>
      <w:r>
        <w:rPr>
          <w:rFonts w:hint="eastAsia"/>
          <w:bCs/>
          <w:color w:val="333333"/>
          <w:sz w:val="28"/>
          <w:szCs w:val="28"/>
        </w:rPr>
        <w:t>鼓励家长撰写儿童在家庭</w:t>
      </w:r>
      <w:r>
        <w:rPr>
          <w:rFonts w:hint="eastAsia"/>
          <w:bCs/>
          <w:color w:val="333333"/>
          <w:sz w:val="28"/>
          <w:szCs w:val="28"/>
        </w:rPr>
        <w:t>入学准备</w:t>
      </w:r>
      <w:r>
        <w:rPr>
          <w:rFonts w:hint="eastAsia"/>
          <w:bCs/>
          <w:color w:val="333333"/>
          <w:sz w:val="28"/>
          <w:szCs w:val="28"/>
        </w:rPr>
        <w:t>的“学习故事”，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也可就教师所记录的幼儿某一方面的发展，继续在家庭中进行观察和撰写。提供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lastRenderedPageBreak/>
        <w:t>了不同视角下的幼儿形象，便于教师、家长进一步地了解、倾听幼儿，</w:t>
      </w:r>
      <w:r>
        <w:rPr>
          <w:rFonts w:hint="eastAsia"/>
          <w:bCs/>
          <w:color w:val="333333"/>
          <w:sz w:val="28"/>
          <w:szCs w:val="28"/>
        </w:rPr>
        <w:t>不断为其提供个性化的</w:t>
      </w:r>
      <w:r>
        <w:rPr>
          <w:rFonts w:hint="eastAsia"/>
          <w:bCs/>
          <w:color w:val="333333"/>
          <w:sz w:val="28"/>
          <w:szCs w:val="28"/>
        </w:rPr>
        <w:t>入学</w:t>
      </w:r>
      <w:r>
        <w:rPr>
          <w:rFonts w:hint="eastAsia"/>
          <w:bCs/>
          <w:color w:val="333333"/>
          <w:sz w:val="28"/>
          <w:szCs w:val="28"/>
        </w:rPr>
        <w:t>支持</w:t>
      </w:r>
      <w:r>
        <w:rPr>
          <w:rFonts w:ascii="宋体" w:eastAsia="宋体" w:hAnsi="宋体" w:cs="宋体" w:hint="eastAsia"/>
          <w:bCs/>
          <w:color w:val="333333"/>
          <w:kern w:val="0"/>
          <w:sz w:val="28"/>
          <w:szCs w:val="28"/>
        </w:rPr>
        <w:t>。从而改变教育观，提升教育质量，推动孩子的发展。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56"/>
        <w:jc w:val="left"/>
        <w:rPr>
          <w:rFonts w:ascii="微软雅黑" w:eastAsia="宋体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本次评比分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个环节。第一环节：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片区初评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。由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片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区负责人组织评选工作，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将参加片区初评人员名单、片区结果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（见附件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学习故事材料（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WORD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图文编排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或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PPT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等形式）于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2022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日前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报教育研究室周灵艳老师处，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邮箱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304725448@qq.com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县教育研究室按成绩取片区参评教师数的前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50%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（四舍五入取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整）参加县级总评。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第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环节：县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教育研究室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将组织人员对选送的学习故事进行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总评。评比按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的比例分别设置一二等奖，参加片区初评未参加县复评的教师为二等奖；直接参加县复评的教师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评出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一等奖，获得一等奖的案例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指导教师可获得“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优秀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指导教师奖”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。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所有参赛人员由县教育研究室统一公布结果并发给证书。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80"/>
        <w:jc w:val="left"/>
        <w:rPr>
          <w:rFonts w:ascii="宋体" w:eastAsia="宋体" w:hAnsi="宋体" w:cs="宋体"/>
          <w:b/>
          <w:bCs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遂昌县幼儿园学习故事评比汇总表（教师组）</w:t>
      </w:r>
    </w:p>
    <w:p w:rsidR="004F01B0" w:rsidRDefault="00EE7086" w:rsidP="00161BC8">
      <w:pPr>
        <w:widowControl/>
        <w:shd w:val="clear" w:color="auto" w:fill="FFFFFF"/>
        <w:adjustRightInd w:val="0"/>
        <w:snapToGrid w:val="0"/>
        <w:spacing w:line="324" w:lineRule="auto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遂昌县幼儿园学习故事评比汇总表（家庭组）</w:t>
      </w:r>
    </w:p>
    <w:p w:rsidR="004F01B0" w:rsidRDefault="004F01B0">
      <w:pPr>
        <w:widowControl/>
        <w:shd w:val="clear" w:color="auto" w:fill="FFFFFF"/>
        <w:spacing w:line="2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161BC8" w:rsidRDefault="00161BC8">
      <w:pPr>
        <w:widowControl/>
        <w:shd w:val="clear" w:color="auto" w:fill="FFFFFF"/>
        <w:spacing w:line="2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161BC8" w:rsidRDefault="00161BC8">
      <w:pPr>
        <w:widowControl/>
        <w:shd w:val="clear" w:color="auto" w:fill="FFFFFF"/>
        <w:spacing w:line="24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4F01B0" w:rsidRDefault="00EE7086">
      <w:pPr>
        <w:widowControl/>
        <w:shd w:val="clear" w:color="auto" w:fill="FFFFFF"/>
        <w:spacing w:line="240" w:lineRule="atLeast"/>
        <w:ind w:firstLineChars="1500" w:firstLine="42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遂昌县教育局教研室</w:t>
      </w:r>
    </w:p>
    <w:p w:rsidR="004F01B0" w:rsidRDefault="00EE7086">
      <w:pPr>
        <w:widowControl/>
        <w:shd w:val="clear" w:color="auto" w:fill="FFFFFF"/>
        <w:spacing w:line="240" w:lineRule="atLeast"/>
        <w:ind w:firstLineChars="1500" w:firstLine="42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年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11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</w:t>
      </w:r>
      <w:r w:rsidR="00161BC8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5</w:t>
      </w:r>
      <w:r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日</w:t>
      </w:r>
    </w:p>
    <w:p w:rsidR="00161BC8" w:rsidRDefault="00161BC8">
      <w:pPr>
        <w:spacing w:line="420" w:lineRule="exact"/>
        <w:ind w:firstLine="640"/>
        <w:rPr>
          <w:rFonts w:ascii="仿宋" w:eastAsia="仿宋" w:hAnsi="仿宋" w:cs="宋体" w:hint="eastAsia"/>
          <w:sz w:val="32"/>
          <w:szCs w:val="32"/>
        </w:rPr>
      </w:pPr>
    </w:p>
    <w:p w:rsidR="00161BC8" w:rsidRDefault="00161BC8">
      <w:pPr>
        <w:spacing w:line="420" w:lineRule="exact"/>
        <w:ind w:firstLine="640"/>
        <w:rPr>
          <w:rFonts w:ascii="仿宋" w:eastAsia="仿宋" w:hAnsi="仿宋" w:cs="宋体" w:hint="eastAsia"/>
          <w:sz w:val="32"/>
          <w:szCs w:val="32"/>
        </w:rPr>
      </w:pPr>
    </w:p>
    <w:p w:rsidR="004F01B0" w:rsidRDefault="00EE7086">
      <w:pPr>
        <w:spacing w:line="420" w:lineRule="exact"/>
        <w:ind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（此件公开发布）</w:t>
      </w:r>
    </w:p>
    <w:p w:rsidR="00161BC8" w:rsidRDefault="00161BC8">
      <w:pPr>
        <w:spacing w:line="420" w:lineRule="exact"/>
        <w:ind w:firstLine="640"/>
        <w:rPr>
          <w:rFonts w:ascii="仿宋" w:eastAsia="仿宋" w:hAnsi="仿宋" w:cs="宋体" w:hint="eastAsia"/>
          <w:sz w:val="32"/>
          <w:szCs w:val="32"/>
        </w:rPr>
      </w:pPr>
    </w:p>
    <w:p w:rsidR="00161BC8" w:rsidRDefault="00161BC8">
      <w:pPr>
        <w:spacing w:line="42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4F01B0" w:rsidRDefault="004F01B0">
      <w:pPr>
        <w:spacing w:line="420" w:lineRule="exact"/>
        <w:ind w:firstLine="640"/>
        <w:rPr>
          <w:rFonts w:ascii="仿宋" w:eastAsia="仿宋" w:hAnsi="仿宋" w:cs="宋体"/>
          <w:sz w:val="32"/>
          <w:szCs w:val="32"/>
        </w:rPr>
      </w:pPr>
    </w:p>
    <w:p w:rsidR="004F01B0" w:rsidRDefault="004F01B0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4F01B0">
        <w:rPr>
          <w:rFonts w:ascii="仿宋" w:eastAsia="仿宋" w:hAnsi="仿宋"/>
          <w:color w:val="000000"/>
          <w:sz w:val="32"/>
          <w:szCs w:val="32"/>
        </w:rPr>
        <w:pict>
          <v:line id="_x0000_s2051" style="position:absolute;left:0;text-align:left;z-index:251660288" from="0,0" to="444.6pt,0"/>
        </w:pict>
      </w:r>
      <w:r w:rsidR="00EE7086">
        <w:rPr>
          <w:rFonts w:ascii="仿宋" w:eastAsia="仿宋" w:hAnsi="仿宋" w:hint="eastAsia"/>
          <w:color w:val="000000"/>
          <w:sz w:val="32"/>
          <w:szCs w:val="32"/>
        </w:rPr>
        <w:t>遂昌县教育局教研室</w:t>
      </w:r>
      <w:r w:rsidR="00EE7086">
        <w:rPr>
          <w:rFonts w:ascii="仿宋" w:eastAsia="仿宋" w:hAnsi="仿宋" w:hint="eastAsia"/>
          <w:color w:val="000000"/>
          <w:sz w:val="32"/>
          <w:szCs w:val="32"/>
        </w:rPr>
        <w:t xml:space="preserve">          </w:t>
      </w:r>
      <w:r w:rsidR="00EE7086">
        <w:rPr>
          <w:rFonts w:ascii="仿宋" w:eastAsia="仿宋" w:hAnsi="仿宋"/>
          <w:color w:val="000000"/>
          <w:sz w:val="32"/>
          <w:szCs w:val="32"/>
        </w:rPr>
        <w:t>20</w:t>
      </w:r>
      <w:r w:rsidR="00EE7086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EE7086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EE7086">
        <w:rPr>
          <w:rFonts w:ascii="仿宋" w:eastAsia="仿宋" w:hAnsi="仿宋"/>
          <w:color w:val="000000"/>
          <w:sz w:val="32"/>
          <w:szCs w:val="32"/>
        </w:rPr>
        <w:t>年</w:t>
      </w:r>
      <w:r w:rsidR="00EE7086">
        <w:rPr>
          <w:rFonts w:ascii="仿宋" w:eastAsia="仿宋" w:hAnsi="仿宋" w:hint="eastAsia"/>
          <w:color w:val="000000"/>
          <w:sz w:val="32"/>
          <w:szCs w:val="32"/>
        </w:rPr>
        <w:t>11</w:t>
      </w:r>
      <w:r w:rsidR="00EE7086">
        <w:rPr>
          <w:rFonts w:ascii="仿宋" w:eastAsia="仿宋" w:hAnsi="仿宋"/>
          <w:color w:val="000000"/>
          <w:sz w:val="32"/>
          <w:szCs w:val="32"/>
        </w:rPr>
        <w:t>月</w:t>
      </w:r>
      <w:r w:rsidR="00EE7086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161BC8">
        <w:rPr>
          <w:rFonts w:ascii="仿宋" w:eastAsia="仿宋" w:hAnsi="仿宋" w:hint="eastAsia"/>
          <w:color w:val="000000"/>
          <w:sz w:val="32"/>
          <w:szCs w:val="32"/>
        </w:rPr>
        <w:t>5</w:t>
      </w:r>
      <w:r w:rsidR="00EE7086">
        <w:rPr>
          <w:rFonts w:ascii="仿宋" w:eastAsia="仿宋" w:hAnsi="仿宋"/>
          <w:color w:val="000000"/>
          <w:sz w:val="32"/>
          <w:szCs w:val="32"/>
        </w:rPr>
        <w:t>日印发</w:t>
      </w:r>
    </w:p>
    <w:p w:rsidR="004F01B0" w:rsidRDefault="004F01B0">
      <w:pPr>
        <w:snapToGrid w:val="0"/>
        <w:spacing w:line="300" w:lineRule="auto"/>
        <w:ind w:leftChars="800" w:left="1680" w:firstLineChars="1250" w:firstLine="3000"/>
        <w:rPr>
          <w:sz w:val="24"/>
        </w:rPr>
      </w:pPr>
    </w:p>
    <w:p w:rsidR="00161BC8" w:rsidRDefault="00161BC8">
      <w:pPr>
        <w:widowControl/>
        <w:shd w:val="clear" w:color="auto" w:fill="FFFFFF"/>
        <w:spacing w:line="324" w:lineRule="atLeast"/>
        <w:jc w:val="left"/>
        <w:rPr>
          <w:rFonts w:ascii="Times New Roman" w:eastAsia="微软雅黑" w:hAnsi="Times New Roman" w:cs="Times New Roman" w:hint="eastAsia"/>
          <w:b/>
          <w:bCs/>
          <w:color w:val="333333"/>
          <w:kern w:val="0"/>
          <w:sz w:val="24"/>
          <w:szCs w:val="24"/>
        </w:rPr>
      </w:pPr>
    </w:p>
    <w:p w:rsidR="004F01B0" w:rsidRDefault="00EE7086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附件</w:t>
      </w:r>
      <w:r>
        <w:rPr>
          <w:rFonts w:ascii="Times New Roman" w:eastAsia="微软雅黑" w:hAnsi="Times New Roman" w:cs="Times New Roman" w:hint="eastAsia"/>
          <w:b/>
          <w:bCs/>
          <w:color w:val="333333"/>
          <w:kern w:val="0"/>
          <w:sz w:val="24"/>
          <w:szCs w:val="24"/>
        </w:rPr>
        <w:t>1</w:t>
      </w:r>
    </w:p>
    <w:p w:rsidR="004F01B0" w:rsidRDefault="00EE7086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 </w:t>
      </w:r>
    </w:p>
    <w:p w:rsidR="004F01B0" w:rsidRPr="006A100E" w:rsidRDefault="00EE7086">
      <w:pPr>
        <w:widowControl/>
        <w:shd w:val="clear" w:color="auto" w:fill="FFFFFF"/>
        <w:spacing w:before="192" w:after="192" w:line="384" w:lineRule="atLeast"/>
        <w:jc w:val="center"/>
        <w:rPr>
          <w:rFonts w:ascii="微软雅黑" w:eastAsia="微软雅黑" w:hAnsi="微软雅黑" w:cs="宋体"/>
          <w:b/>
          <w:color w:val="333333"/>
          <w:kern w:val="0"/>
          <w:sz w:val="32"/>
          <w:szCs w:val="32"/>
        </w:rPr>
      </w:pPr>
      <w:r w:rsidRPr="006A100E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遂昌县</w:t>
      </w:r>
      <w:r w:rsidRPr="006A100E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幼儿园学习故事评比汇总表（教师组）</w:t>
      </w:r>
    </w:p>
    <w:tbl>
      <w:tblPr>
        <w:tblW w:w="847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1408"/>
        <w:gridCol w:w="772"/>
        <w:gridCol w:w="1249"/>
        <w:gridCol w:w="1951"/>
        <w:gridCol w:w="1174"/>
        <w:gridCol w:w="1174"/>
      </w:tblGrid>
      <w:tr w:rsidR="004F01B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游戏名称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班级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参评教师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4F01B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1B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1B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1B0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F01B0" w:rsidRDefault="00EE7086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 </w:t>
      </w:r>
    </w:p>
    <w:p w:rsidR="004F01B0" w:rsidRDefault="00EE7086">
      <w:pPr>
        <w:widowControl/>
        <w:shd w:val="clear" w:color="auto" w:fill="FFFFFF"/>
        <w:spacing w:line="336" w:lineRule="atLeast"/>
        <w:ind w:firstLine="384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 </w:t>
      </w:r>
    </w:p>
    <w:p w:rsidR="004F01B0" w:rsidRDefault="004F01B0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F01B0" w:rsidRDefault="004F01B0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F01B0" w:rsidRDefault="004F01B0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F01B0" w:rsidRDefault="004F01B0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F01B0" w:rsidRDefault="004F01B0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F01B0" w:rsidRDefault="004F01B0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4F01B0" w:rsidRDefault="00EE7086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161BC8" w:rsidRDefault="00161BC8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161BC8" w:rsidRDefault="00161BC8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161BC8" w:rsidRDefault="00161BC8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161BC8" w:rsidRDefault="00161BC8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161BC8" w:rsidRDefault="00161BC8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</w:p>
    <w:p w:rsidR="004F01B0" w:rsidRDefault="00EE7086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附件</w:t>
      </w:r>
      <w:r>
        <w:rPr>
          <w:rFonts w:ascii="Times New Roman" w:eastAsia="微软雅黑" w:hAnsi="Times New Roman" w:cs="Times New Roman" w:hint="eastAsia"/>
          <w:b/>
          <w:bCs/>
          <w:color w:val="333333"/>
          <w:kern w:val="0"/>
          <w:sz w:val="24"/>
          <w:szCs w:val="24"/>
        </w:rPr>
        <w:t>2</w:t>
      </w:r>
    </w:p>
    <w:p w:rsidR="004F01B0" w:rsidRDefault="00EE7086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szCs w:val="24"/>
        </w:rPr>
        <w:t> </w:t>
      </w:r>
    </w:p>
    <w:p w:rsidR="004F01B0" w:rsidRPr="006A100E" w:rsidRDefault="00EE7086">
      <w:pPr>
        <w:widowControl/>
        <w:shd w:val="clear" w:color="auto" w:fill="FFFFFF"/>
        <w:spacing w:before="192" w:after="192" w:line="384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  <w:r w:rsidRPr="006A100E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遂昌县</w:t>
      </w:r>
      <w:r w:rsidRPr="006A100E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幼儿园学习故事评比汇总表（家庭组）</w:t>
      </w:r>
    </w:p>
    <w:p w:rsidR="004F01B0" w:rsidRDefault="00EE7086">
      <w:pPr>
        <w:widowControl/>
        <w:shd w:val="clear" w:color="auto" w:fill="FFFFFF"/>
        <w:spacing w:before="192" w:after="192" w:line="384" w:lineRule="atLeas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幼儿园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          </w:t>
      </w:r>
    </w:p>
    <w:tbl>
      <w:tblPr>
        <w:tblW w:w="8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7"/>
        <w:gridCol w:w="1565"/>
        <w:gridCol w:w="858"/>
        <w:gridCol w:w="1388"/>
        <w:gridCol w:w="1386"/>
        <w:gridCol w:w="1098"/>
        <w:gridCol w:w="1348"/>
      </w:tblGrid>
      <w:tr w:rsidR="004F01B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游戏名称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幼儿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家长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仿宋" w:eastAsia="仿宋" w:hAnsi="仿宋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成绩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联系电话</w:t>
            </w:r>
          </w:p>
        </w:tc>
      </w:tr>
      <w:tr w:rsidR="004F01B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1B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1B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F01B0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EE7086">
            <w:pPr>
              <w:widowControl/>
              <w:spacing w:before="192" w:after="192" w:line="38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</w:tcPr>
          <w:p w:rsidR="004F01B0" w:rsidRDefault="004F01B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F01B0" w:rsidRDefault="004F01B0">
      <w:pPr>
        <w:widowControl/>
        <w:shd w:val="clear" w:color="auto" w:fill="FFFFFF"/>
        <w:spacing w:line="324" w:lineRule="atLeast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</w:p>
    <w:sectPr w:rsidR="004F01B0" w:rsidSect="004F0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086" w:rsidRDefault="00EE7086" w:rsidP="00161BC8">
      <w:r>
        <w:separator/>
      </w:r>
    </w:p>
  </w:endnote>
  <w:endnote w:type="continuationSeparator" w:id="1">
    <w:p w:rsidR="00EE7086" w:rsidRDefault="00EE7086" w:rsidP="00161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086" w:rsidRDefault="00EE7086" w:rsidP="00161BC8">
      <w:r>
        <w:separator/>
      </w:r>
    </w:p>
  </w:footnote>
  <w:footnote w:type="continuationSeparator" w:id="1">
    <w:p w:rsidR="00EE7086" w:rsidRDefault="00EE7086" w:rsidP="00161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FD400D"/>
    <w:multiLevelType w:val="singleLevel"/>
    <w:tmpl w:val="86FD400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13E"/>
    <w:rsid w:val="F7377DC2"/>
    <w:rsid w:val="000049CE"/>
    <w:rsid w:val="000745CA"/>
    <w:rsid w:val="00093389"/>
    <w:rsid w:val="000E1B40"/>
    <w:rsid w:val="000F12C7"/>
    <w:rsid w:val="00161BC8"/>
    <w:rsid w:val="001757AA"/>
    <w:rsid w:val="001801C0"/>
    <w:rsid w:val="001E35D0"/>
    <w:rsid w:val="00201151"/>
    <w:rsid w:val="00214F0D"/>
    <w:rsid w:val="00235A57"/>
    <w:rsid w:val="0028345C"/>
    <w:rsid w:val="002C2E2E"/>
    <w:rsid w:val="00310D44"/>
    <w:rsid w:val="0031628F"/>
    <w:rsid w:val="00375FAD"/>
    <w:rsid w:val="003911FB"/>
    <w:rsid w:val="003E1583"/>
    <w:rsid w:val="0040713E"/>
    <w:rsid w:val="004201E5"/>
    <w:rsid w:val="00445293"/>
    <w:rsid w:val="0044594E"/>
    <w:rsid w:val="00475E65"/>
    <w:rsid w:val="00492CA9"/>
    <w:rsid w:val="004A6464"/>
    <w:rsid w:val="004C37DF"/>
    <w:rsid w:val="004F01B0"/>
    <w:rsid w:val="005018EF"/>
    <w:rsid w:val="005032CB"/>
    <w:rsid w:val="0052098C"/>
    <w:rsid w:val="00560117"/>
    <w:rsid w:val="00564360"/>
    <w:rsid w:val="0057220F"/>
    <w:rsid w:val="005F21B2"/>
    <w:rsid w:val="00605DEC"/>
    <w:rsid w:val="006231F2"/>
    <w:rsid w:val="00653DE5"/>
    <w:rsid w:val="006A0E48"/>
    <w:rsid w:val="006A100E"/>
    <w:rsid w:val="00707A74"/>
    <w:rsid w:val="00740019"/>
    <w:rsid w:val="007538E3"/>
    <w:rsid w:val="007546FB"/>
    <w:rsid w:val="007B0C89"/>
    <w:rsid w:val="007C4251"/>
    <w:rsid w:val="007D1AE0"/>
    <w:rsid w:val="008938A4"/>
    <w:rsid w:val="008E3F75"/>
    <w:rsid w:val="009529A4"/>
    <w:rsid w:val="00963EB9"/>
    <w:rsid w:val="00991D5D"/>
    <w:rsid w:val="00A0012E"/>
    <w:rsid w:val="00A20A98"/>
    <w:rsid w:val="00A26BDC"/>
    <w:rsid w:val="00A33156"/>
    <w:rsid w:val="00A365EB"/>
    <w:rsid w:val="00A367D9"/>
    <w:rsid w:val="00AA17A0"/>
    <w:rsid w:val="00AB079B"/>
    <w:rsid w:val="00AB07F5"/>
    <w:rsid w:val="00AC07BB"/>
    <w:rsid w:val="00B23B54"/>
    <w:rsid w:val="00B2536D"/>
    <w:rsid w:val="00B32626"/>
    <w:rsid w:val="00B4635F"/>
    <w:rsid w:val="00BA45F4"/>
    <w:rsid w:val="00BD7901"/>
    <w:rsid w:val="00BF593A"/>
    <w:rsid w:val="00CB032F"/>
    <w:rsid w:val="00CC270A"/>
    <w:rsid w:val="00CE7CD8"/>
    <w:rsid w:val="00CF22C4"/>
    <w:rsid w:val="00D31589"/>
    <w:rsid w:val="00D64D28"/>
    <w:rsid w:val="00D90839"/>
    <w:rsid w:val="00DC2F25"/>
    <w:rsid w:val="00E62E74"/>
    <w:rsid w:val="00E71F3B"/>
    <w:rsid w:val="00E72B74"/>
    <w:rsid w:val="00E7337A"/>
    <w:rsid w:val="00E91EFE"/>
    <w:rsid w:val="00EA29D0"/>
    <w:rsid w:val="00ED7884"/>
    <w:rsid w:val="00EE7086"/>
    <w:rsid w:val="00F1376C"/>
    <w:rsid w:val="00F277EF"/>
    <w:rsid w:val="00FA5F72"/>
    <w:rsid w:val="00FC702F"/>
    <w:rsid w:val="00FF7A17"/>
    <w:rsid w:val="04B75FB0"/>
    <w:rsid w:val="04F161A2"/>
    <w:rsid w:val="050B5A83"/>
    <w:rsid w:val="051B5383"/>
    <w:rsid w:val="06152CDD"/>
    <w:rsid w:val="06F831D7"/>
    <w:rsid w:val="07FA4394"/>
    <w:rsid w:val="083F469D"/>
    <w:rsid w:val="08595826"/>
    <w:rsid w:val="08EE03D4"/>
    <w:rsid w:val="092050E6"/>
    <w:rsid w:val="099C1B33"/>
    <w:rsid w:val="0A685A02"/>
    <w:rsid w:val="0A7661B5"/>
    <w:rsid w:val="0A7E32B7"/>
    <w:rsid w:val="0AC55003"/>
    <w:rsid w:val="0B371A7B"/>
    <w:rsid w:val="0B386E8F"/>
    <w:rsid w:val="0B7A3E68"/>
    <w:rsid w:val="0B9420C9"/>
    <w:rsid w:val="0C860419"/>
    <w:rsid w:val="0ED05FDE"/>
    <w:rsid w:val="0F8663AF"/>
    <w:rsid w:val="0FCD30B5"/>
    <w:rsid w:val="0FFD43BE"/>
    <w:rsid w:val="11201590"/>
    <w:rsid w:val="130C2E04"/>
    <w:rsid w:val="14546C9F"/>
    <w:rsid w:val="145A71B1"/>
    <w:rsid w:val="154E4FD4"/>
    <w:rsid w:val="15F01B61"/>
    <w:rsid w:val="165E4ED6"/>
    <w:rsid w:val="178C5794"/>
    <w:rsid w:val="17A45AA6"/>
    <w:rsid w:val="184751D5"/>
    <w:rsid w:val="18A000B6"/>
    <w:rsid w:val="18E344EE"/>
    <w:rsid w:val="192454B4"/>
    <w:rsid w:val="194F1B91"/>
    <w:rsid w:val="1A00263F"/>
    <w:rsid w:val="1A031C4E"/>
    <w:rsid w:val="1A1C11A6"/>
    <w:rsid w:val="1A675E42"/>
    <w:rsid w:val="1B8D43B5"/>
    <w:rsid w:val="1DA139D9"/>
    <w:rsid w:val="1F33382C"/>
    <w:rsid w:val="206915D5"/>
    <w:rsid w:val="20923B0F"/>
    <w:rsid w:val="226A1BA6"/>
    <w:rsid w:val="23A26D5E"/>
    <w:rsid w:val="24747653"/>
    <w:rsid w:val="248F1B47"/>
    <w:rsid w:val="24E15862"/>
    <w:rsid w:val="24F9065C"/>
    <w:rsid w:val="266C5CC1"/>
    <w:rsid w:val="26EE2937"/>
    <w:rsid w:val="27103E52"/>
    <w:rsid w:val="2748559C"/>
    <w:rsid w:val="27734588"/>
    <w:rsid w:val="28D477B4"/>
    <w:rsid w:val="29403981"/>
    <w:rsid w:val="295D7A51"/>
    <w:rsid w:val="29D27CB8"/>
    <w:rsid w:val="2B2B7624"/>
    <w:rsid w:val="2C67102C"/>
    <w:rsid w:val="2DC324B1"/>
    <w:rsid w:val="2DED4574"/>
    <w:rsid w:val="2E9019A5"/>
    <w:rsid w:val="2F9313D0"/>
    <w:rsid w:val="2FE453F1"/>
    <w:rsid w:val="30CB71E3"/>
    <w:rsid w:val="311E2482"/>
    <w:rsid w:val="320E1836"/>
    <w:rsid w:val="3240232B"/>
    <w:rsid w:val="32D121E7"/>
    <w:rsid w:val="33B4392F"/>
    <w:rsid w:val="340269F6"/>
    <w:rsid w:val="341A78B9"/>
    <w:rsid w:val="34300642"/>
    <w:rsid w:val="34F91529"/>
    <w:rsid w:val="358F0790"/>
    <w:rsid w:val="36320590"/>
    <w:rsid w:val="36FC3E16"/>
    <w:rsid w:val="370C3576"/>
    <w:rsid w:val="377F7DBE"/>
    <w:rsid w:val="39B52D21"/>
    <w:rsid w:val="3AAA0306"/>
    <w:rsid w:val="3ACA0BD8"/>
    <w:rsid w:val="3BE12427"/>
    <w:rsid w:val="3C517B2B"/>
    <w:rsid w:val="3E7A74DB"/>
    <w:rsid w:val="3EC801F0"/>
    <w:rsid w:val="3F8E7D59"/>
    <w:rsid w:val="403E194F"/>
    <w:rsid w:val="41210B70"/>
    <w:rsid w:val="415E1640"/>
    <w:rsid w:val="41F171F5"/>
    <w:rsid w:val="42874692"/>
    <w:rsid w:val="43797F8E"/>
    <w:rsid w:val="43A2772B"/>
    <w:rsid w:val="4559363A"/>
    <w:rsid w:val="45C07B9E"/>
    <w:rsid w:val="46336F67"/>
    <w:rsid w:val="46706ADE"/>
    <w:rsid w:val="476C52CD"/>
    <w:rsid w:val="48567A46"/>
    <w:rsid w:val="489C05EA"/>
    <w:rsid w:val="48A738BC"/>
    <w:rsid w:val="48C619A5"/>
    <w:rsid w:val="48CB6476"/>
    <w:rsid w:val="4AC31C16"/>
    <w:rsid w:val="4AE1264F"/>
    <w:rsid w:val="4B26776B"/>
    <w:rsid w:val="4B736A07"/>
    <w:rsid w:val="4B83229D"/>
    <w:rsid w:val="4BAF5F03"/>
    <w:rsid w:val="4BB64336"/>
    <w:rsid w:val="4BF35097"/>
    <w:rsid w:val="4BF80EC2"/>
    <w:rsid w:val="4CB66628"/>
    <w:rsid w:val="4D4C14AD"/>
    <w:rsid w:val="4D912B69"/>
    <w:rsid w:val="4DB26A75"/>
    <w:rsid w:val="4E4E0E81"/>
    <w:rsid w:val="4E8B1151"/>
    <w:rsid w:val="4EE93175"/>
    <w:rsid w:val="4F866A91"/>
    <w:rsid w:val="4FE060AE"/>
    <w:rsid w:val="50CC65DF"/>
    <w:rsid w:val="514A4C22"/>
    <w:rsid w:val="518317E5"/>
    <w:rsid w:val="51C45079"/>
    <w:rsid w:val="520E3059"/>
    <w:rsid w:val="527F7A9B"/>
    <w:rsid w:val="532142F4"/>
    <w:rsid w:val="53BC5763"/>
    <w:rsid w:val="54A60DCF"/>
    <w:rsid w:val="54BC7750"/>
    <w:rsid w:val="54C56B5F"/>
    <w:rsid w:val="56284ACE"/>
    <w:rsid w:val="57444F21"/>
    <w:rsid w:val="57D13C4F"/>
    <w:rsid w:val="58A917F7"/>
    <w:rsid w:val="58E941C3"/>
    <w:rsid w:val="590F7C7E"/>
    <w:rsid w:val="5B79298E"/>
    <w:rsid w:val="5BDC3AF7"/>
    <w:rsid w:val="5BF25005"/>
    <w:rsid w:val="5CD55D87"/>
    <w:rsid w:val="5D466082"/>
    <w:rsid w:val="5E9F1876"/>
    <w:rsid w:val="5F450E97"/>
    <w:rsid w:val="5F814A6D"/>
    <w:rsid w:val="619657B3"/>
    <w:rsid w:val="622C5D5F"/>
    <w:rsid w:val="624D4A0E"/>
    <w:rsid w:val="625350E5"/>
    <w:rsid w:val="625A5C38"/>
    <w:rsid w:val="62726E68"/>
    <w:rsid w:val="62BA6064"/>
    <w:rsid w:val="63FB5650"/>
    <w:rsid w:val="643A2B65"/>
    <w:rsid w:val="649357B2"/>
    <w:rsid w:val="6586649F"/>
    <w:rsid w:val="664C63B8"/>
    <w:rsid w:val="66C25118"/>
    <w:rsid w:val="66F201EE"/>
    <w:rsid w:val="66F92548"/>
    <w:rsid w:val="68C22D04"/>
    <w:rsid w:val="69441679"/>
    <w:rsid w:val="6B030E88"/>
    <w:rsid w:val="6B8D5B21"/>
    <w:rsid w:val="6C20681F"/>
    <w:rsid w:val="6D3B0FA0"/>
    <w:rsid w:val="6EB04F98"/>
    <w:rsid w:val="714C5413"/>
    <w:rsid w:val="723F158A"/>
    <w:rsid w:val="72B37905"/>
    <w:rsid w:val="73092B4E"/>
    <w:rsid w:val="7423426C"/>
    <w:rsid w:val="74ED1C9C"/>
    <w:rsid w:val="754252AC"/>
    <w:rsid w:val="759A1FD6"/>
    <w:rsid w:val="76403D35"/>
    <w:rsid w:val="76E3461E"/>
    <w:rsid w:val="771C4945"/>
    <w:rsid w:val="7752266E"/>
    <w:rsid w:val="78973055"/>
    <w:rsid w:val="7CE47839"/>
    <w:rsid w:val="7D60367B"/>
    <w:rsid w:val="7F787CA7"/>
    <w:rsid w:val="7F9D7463"/>
    <w:rsid w:val="7FE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B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4F01B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F01B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F01B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F01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4F01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F01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F01B0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4F01B0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4F01B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4F01B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F01B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F01B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F01B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277</Words>
  <Characters>1580</Characters>
  <Application>Microsoft Office Word</Application>
  <DocSecurity>0</DocSecurity>
  <Lines>13</Lines>
  <Paragraphs>3</Paragraphs>
  <ScaleCrop>false</ScaleCrop>
  <Company>China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3</cp:revision>
  <cp:lastPrinted>2020-03-09T14:58:00Z</cp:lastPrinted>
  <dcterms:created xsi:type="dcterms:W3CDTF">2020-01-06T10:39:00Z</dcterms:created>
  <dcterms:modified xsi:type="dcterms:W3CDTF">2021-11-25T01:27:00Z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3C0460C72E40448FA219968269D1CC77</vt:lpwstr>
  </property>
</Properties>
</file>