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45" w:rsidRDefault="00392F45" w:rsidP="00392F45">
      <w:pPr>
        <w:pStyle w:val="a3"/>
        <w:shd w:val="clear" w:color="auto" w:fill="FFFFFF"/>
        <w:spacing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9"/>
          <w:rFonts w:hint="eastAsia"/>
          <w:color w:val="FF0000"/>
          <w:sz w:val="84"/>
          <w:szCs w:val="84"/>
        </w:rPr>
        <w:t>遂昌县教育研究室</w:t>
      </w:r>
    </w:p>
    <w:p w:rsidR="00392F45" w:rsidRDefault="00392F45" w:rsidP="00392F45">
      <w:pPr>
        <w:pStyle w:val="a3"/>
        <w:shd w:val="clear" w:color="auto" w:fill="FFFFFF"/>
        <w:spacing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392F45" w:rsidRDefault="00707424" w:rsidP="00392F45">
      <w:pPr>
        <w:pStyle w:val="a3"/>
        <w:shd w:val="clear" w:color="auto" w:fill="FFFFFF"/>
        <w:spacing w:line="360" w:lineRule="atLeast"/>
        <w:ind w:firstLine="2940"/>
        <w:rPr>
          <w:color w:val="333333"/>
          <w:sz w:val="29"/>
          <w:szCs w:val="29"/>
        </w:rPr>
      </w:pPr>
      <w:r w:rsidRPr="00707424">
        <w:pict>
          <v:line id="直接连接符 1" o:spid="_x0000_s2050" style="position:absolute;left:0;text-align:left;z-index:251660288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 w:rsidR="00392F45">
        <w:rPr>
          <w:rFonts w:hint="eastAsia"/>
          <w:color w:val="333333"/>
          <w:sz w:val="29"/>
          <w:szCs w:val="29"/>
        </w:rPr>
        <w:t>遂教研</w:t>
      </w:r>
      <w:r w:rsidR="00392F45">
        <w:rPr>
          <w:rFonts w:hint="eastAsia"/>
          <w:sz w:val="28"/>
          <w:szCs w:val="28"/>
        </w:rPr>
        <w:t>【</w:t>
      </w:r>
      <w:r w:rsidR="00392F45">
        <w:rPr>
          <w:rFonts w:hint="eastAsia"/>
          <w:sz w:val="28"/>
          <w:szCs w:val="28"/>
        </w:rPr>
        <w:t>2021</w:t>
      </w:r>
      <w:r w:rsidR="00392F45">
        <w:rPr>
          <w:rFonts w:hint="eastAsia"/>
          <w:sz w:val="28"/>
          <w:szCs w:val="28"/>
        </w:rPr>
        <w:t>】</w:t>
      </w:r>
      <w:r w:rsidR="00392F45">
        <w:rPr>
          <w:rFonts w:hint="eastAsia"/>
          <w:color w:val="333333"/>
          <w:sz w:val="29"/>
          <w:szCs w:val="29"/>
        </w:rPr>
        <w:t>第</w:t>
      </w:r>
      <w:r w:rsidR="00392F45">
        <w:rPr>
          <w:rFonts w:hint="eastAsia"/>
          <w:color w:val="333333"/>
          <w:sz w:val="29"/>
          <w:szCs w:val="29"/>
        </w:rPr>
        <w:t>74</w:t>
      </w:r>
      <w:r w:rsidR="00392F45">
        <w:rPr>
          <w:rFonts w:hint="eastAsia"/>
          <w:color w:val="333333"/>
          <w:sz w:val="29"/>
          <w:szCs w:val="29"/>
        </w:rPr>
        <w:t>号</w:t>
      </w:r>
    </w:p>
    <w:p w:rsidR="00E15B2F" w:rsidRDefault="00E15B2F" w:rsidP="00392F45">
      <w:pPr>
        <w:adjustRightInd w:val="0"/>
        <w:snapToGrid w:val="0"/>
        <w:spacing w:line="300" w:lineRule="auto"/>
        <w:ind w:left="2891" w:hangingChars="900" w:hanging="2891"/>
        <w:jc w:val="center"/>
        <w:rPr>
          <w:rFonts w:ascii="黑体" w:eastAsia="黑体" w:hAnsi="黑体" w:cs="宋体"/>
          <w:b/>
          <w:bCs/>
          <w:color w:val="000000"/>
          <w:sz w:val="32"/>
          <w:szCs w:val="32"/>
        </w:rPr>
      </w:pPr>
    </w:p>
    <w:p w:rsidR="00392F45" w:rsidRPr="00392F45" w:rsidRDefault="00033BDD" w:rsidP="00392F45">
      <w:pPr>
        <w:adjustRightInd w:val="0"/>
        <w:snapToGrid w:val="0"/>
        <w:spacing w:line="300" w:lineRule="auto"/>
        <w:ind w:left="2891" w:hangingChars="900" w:hanging="2891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392F45">
        <w:rPr>
          <w:rFonts w:ascii="黑体" w:eastAsia="黑体" w:hAnsi="黑体" w:cs="宋体" w:hint="eastAsia"/>
          <w:b/>
          <w:bCs/>
          <w:color w:val="000000"/>
          <w:sz w:val="32"/>
          <w:szCs w:val="32"/>
        </w:rPr>
        <w:t>关于公布</w:t>
      </w:r>
      <w:r w:rsidRPr="00392F45">
        <w:rPr>
          <w:rFonts w:ascii="黑体" w:eastAsia="黑体" w:hAnsi="黑体" w:cs="宋体" w:hint="eastAsia"/>
          <w:b/>
          <w:bCs/>
          <w:sz w:val="32"/>
          <w:szCs w:val="32"/>
        </w:rPr>
        <w:t>遂昌县(2019-2020年度)教科研</w:t>
      </w:r>
    </w:p>
    <w:p w:rsidR="00DB0300" w:rsidRPr="00392F45" w:rsidRDefault="00033BDD" w:rsidP="00392F45">
      <w:pPr>
        <w:adjustRightInd w:val="0"/>
        <w:snapToGrid w:val="0"/>
        <w:spacing w:line="300" w:lineRule="auto"/>
        <w:ind w:left="2891" w:hangingChars="900" w:hanging="2891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392F45">
        <w:rPr>
          <w:rFonts w:ascii="黑体" w:eastAsia="黑体" w:hAnsi="黑体" w:cs="宋体" w:hint="eastAsia"/>
          <w:b/>
          <w:bCs/>
          <w:sz w:val="32"/>
          <w:szCs w:val="32"/>
        </w:rPr>
        <w:t>先进集体和先进个人评选结果的通知</w:t>
      </w:r>
    </w:p>
    <w:p w:rsidR="00392F45" w:rsidRDefault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遂昌县教育局及直属单位、各中小学、幼儿园：</w:t>
      </w:r>
    </w:p>
    <w:p w:rsidR="00DB0300" w:rsidRDefault="00033BDD" w:rsidP="00392F45">
      <w:pPr>
        <w:widowControl/>
        <w:adjustRightInd w:val="0"/>
        <w:snapToGrid w:val="0"/>
        <w:spacing w:line="300" w:lineRule="auto"/>
        <w:ind w:firstLineChars="200" w:firstLine="560"/>
        <w:jc w:val="left"/>
      </w:pPr>
      <w:r>
        <w:rPr>
          <w:rFonts w:ascii="宋体" w:eastAsia="宋体" w:hAnsi="宋体" w:cs="宋体" w:hint="eastAsia"/>
          <w:bCs/>
          <w:sz w:val="28"/>
          <w:szCs w:val="28"/>
        </w:rPr>
        <w:t>根据《关于评选遂昌县(2019-2020年度)教育科科研先进集体和先进个人的通知》，经各单位推荐，专家组评审，评出遂昌育才中学等5</w:t>
      </w:r>
      <w:bookmarkStart w:id="0" w:name="_GoBack"/>
      <w:bookmarkEnd w:id="0"/>
      <w:r>
        <w:rPr>
          <w:rFonts w:ascii="宋体" w:eastAsia="宋体" w:hAnsi="宋体" w:cs="宋体" w:hint="eastAsia"/>
          <w:bCs/>
          <w:sz w:val="28"/>
          <w:szCs w:val="28"/>
        </w:rPr>
        <w:t>个单位为遂昌县2019-2020年度教育科研先进集体，蓝仙宝等20名同志为遂昌县2019-2020年度教育科研先进个人。现将名单公布如下：</w:t>
      </w:r>
      <w:hyperlink r:id="rId7" w:tooltip="分享到微信" w:history="1"/>
      <w:hyperlink r:id="rId8" w:tooltip="分享到新浪微博" w:history="1"/>
    </w:p>
    <w:p w:rsidR="00DB0300" w:rsidRDefault="00033BDD" w:rsidP="00392F45">
      <w:pPr>
        <w:adjustRightInd w:val="0"/>
        <w:snapToGrid w:val="0"/>
        <w:spacing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遂昌县（</w:t>
      </w:r>
      <w:r>
        <w:rPr>
          <w:rFonts w:hint="eastAsia"/>
          <w:b/>
          <w:bCs/>
          <w:sz w:val="28"/>
          <w:szCs w:val="28"/>
        </w:rPr>
        <w:t>2019-2020</w:t>
      </w:r>
      <w:r>
        <w:rPr>
          <w:rFonts w:hint="eastAsia"/>
          <w:b/>
          <w:bCs/>
          <w:sz w:val="28"/>
          <w:szCs w:val="28"/>
        </w:rPr>
        <w:t>年度）教育科研先进集体：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遂昌育才中学（送市）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</w:t>
      </w:r>
      <w:r w:rsidR="00D70FEE">
        <w:rPr>
          <w:rFonts w:hint="eastAsia"/>
          <w:sz w:val="28"/>
          <w:szCs w:val="28"/>
        </w:rPr>
        <w:t>示</w:t>
      </w:r>
      <w:r>
        <w:rPr>
          <w:rFonts w:hint="eastAsia"/>
          <w:sz w:val="28"/>
          <w:szCs w:val="28"/>
        </w:rPr>
        <w:t>范幼儿园教育集团（送市）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遂昌县实验小学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遂昌县第三中学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遂昌县云峰街道中心幼儿园</w:t>
      </w:r>
    </w:p>
    <w:p w:rsidR="00DB0300" w:rsidRDefault="00033BDD" w:rsidP="00392F45">
      <w:pPr>
        <w:adjustRightInd w:val="0"/>
        <w:snapToGrid w:val="0"/>
        <w:spacing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遂昌县（</w:t>
      </w:r>
      <w:r>
        <w:rPr>
          <w:rFonts w:hint="eastAsia"/>
          <w:b/>
          <w:bCs/>
          <w:sz w:val="28"/>
          <w:szCs w:val="28"/>
        </w:rPr>
        <w:t>2019-2020</w:t>
      </w:r>
      <w:r>
        <w:rPr>
          <w:rFonts w:hint="eastAsia"/>
          <w:b/>
          <w:bCs/>
          <w:sz w:val="28"/>
          <w:szCs w:val="28"/>
        </w:rPr>
        <w:t>年度）教育科研先进个人：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蓝仙宝（送市）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程希文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遂昌育才小学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苏慧娟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遂昌育才中学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陈冬云（送市）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遂昌育才中学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陶根花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遂昌中学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卢立祥（送市）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遂昌中学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余晓芬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遂昌中学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高上星</w:t>
      </w:r>
      <w:r>
        <w:rPr>
          <w:rFonts w:hint="eastAsia"/>
          <w:sz w:val="28"/>
          <w:szCs w:val="28"/>
        </w:rPr>
        <w:t xml:space="preserve">   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遂昌县</w:t>
      </w:r>
      <w:r w:rsidR="00663B7A">
        <w:rPr>
          <w:rFonts w:hint="eastAsia"/>
          <w:sz w:val="28"/>
          <w:szCs w:val="28"/>
        </w:rPr>
        <w:t>示</w:t>
      </w:r>
      <w:r>
        <w:rPr>
          <w:rFonts w:hint="eastAsia"/>
          <w:sz w:val="28"/>
          <w:szCs w:val="28"/>
        </w:rPr>
        <w:t>范幼儿园教育集团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</w:t>
      </w:r>
      <w:r w:rsidR="00392F4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芸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遂昌县实验小学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王云超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</w:t>
      </w:r>
      <w:r w:rsidR="00663B7A">
        <w:rPr>
          <w:rFonts w:hint="eastAsia"/>
          <w:sz w:val="28"/>
          <w:szCs w:val="28"/>
        </w:rPr>
        <w:t>实验教育集团</w:t>
      </w:r>
      <w:r w:rsidR="00663B7A" w:rsidRPr="003C6F93">
        <w:rPr>
          <w:rFonts w:hint="eastAsia"/>
          <w:szCs w:val="21"/>
        </w:rPr>
        <w:t>（后江校区）</w:t>
      </w:r>
      <w:r>
        <w:rPr>
          <w:rFonts w:hint="eastAsia"/>
          <w:sz w:val="28"/>
          <w:szCs w:val="28"/>
        </w:rPr>
        <w:t>朱贤锋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遂昌县民族中学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魏</w:t>
      </w:r>
      <w:r w:rsidR="00392F4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赢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遂昌县第三中学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王</w:t>
      </w:r>
      <w:r w:rsidR="00392F45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悦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遂昌县梅溪小学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黄美静</w:t>
      </w:r>
      <w:r>
        <w:rPr>
          <w:rFonts w:hint="eastAsia"/>
          <w:sz w:val="28"/>
          <w:szCs w:val="28"/>
        </w:rPr>
        <w:t xml:space="preserve">            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遂昌县金岸小学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黄慧洲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遂昌县三仁乡中心小学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林素君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遂昌县教育研究室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蓝智俊（送市）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遂昌县教育研究室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廖凤标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遂昌县云峰街道中心幼儿园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周玲君</w:t>
      </w: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遂昌县妙高小学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谢</w:t>
      </w:r>
      <w:r w:rsidR="003C6F9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珊</w:t>
      </w:r>
    </w:p>
    <w:p w:rsidR="00DB0300" w:rsidRDefault="00DB0300" w:rsidP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392F45" w:rsidRDefault="00392F45" w:rsidP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392F45" w:rsidRDefault="00392F45" w:rsidP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392F45" w:rsidRDefault="00392F45" w:rsidP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392F45" w:rsidRDefault="00392F45" w:rsidP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392F45" w:rsidRDefault="00392F45" w:rsidP="00392F45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DB0300" w:rsidRDefault="00033BDD" w:rsidP="00392F45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遂昌县教育研究室</w:t>
      </w:r>
    </w:p>
    <w:p w:rsidR="00DB0300" w:rsidRDefault="00033BDD" w:rsidP="00392F45">
      <w:pPr>
        <w:adjustRightInd w:val="0"/>
        <w:snapToGrid w:val="0"/>
        <w:spacing w:line="30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二一年十月十八日</w:t>
      </w:r>
    </w:p>
    <w:p w:rsidR="00392F45" w:rsidRDefault="00392F45" w:rsidP="00392F45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92F45" w:rsidRDefault="00392F45" w:rsidP="00392F45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92F45" w:rsidRDefault="00392F45" w:rsidP="00392F45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（此件公开发布）</w:t>
      </w:r>
    </w:p>
    <w:p w:rsidR="00392F45" w:rsidRDefault="00392F45" w:rsidP="00392F45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92F45" w:rsidRDefault="00392F45" w:rsidP="00392F45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392F45" w:rsidRDefault="00392F45" w:rsidP="00392F45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392F45" w:rsidRDefault="00707424" w:rsidP="00392F45">
      <w:pPr>
        <w:snapToGrid w:val="0"/>
        <w:spacing w:line="560" w:lineRule="atLeast"/>
        <w:rPr>
          <w:rFonts w:ascii="宋体" w:eastAsia="宋体" w:hAnsi="宋体"/>
          <w:color w:val="FF0000"/>
          <w:sz w:val="28"/>
          <w:szCs w:val="28"/>
        </w:rPr>
      </w:pPr>
      <w:r w:rsidRPr="00707424">
        <w:rPr>
          <w:rFonts w:ascii="宋体" w:eastAsia="宋体" w:hAnsi="宋体"/>
          <w:sz w:val="28"/>
          <w:szCs w:val="28"/>
        </w:rPr>
        <w:pict>
          <v:line id="_x0000_s2052" style="position:absolute;left:0;text-align:left;z-index:251663360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 strokeweight="1pt"/>
        </w:pict>
      </w:r>
      <w:r w:rsidRPr="00707424">
        <w:rPr>
          <w:rFonts w:ascii="宋体" w:eastAsia="宋体" w:hAnsi="宋体"/>
          <w:sz w:val="28"/>
          <w:szCs w:val="28"/>
        </w:rPr>
        <w:pict>
          <v:line id="_x0000_s2051" style="position:absolute;left:0;text-align:left;z-index:251662336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/>
        </w:pict>
      </w:r>
      <w:r w:rsidR="00392F45">
        <w:rPr>
          <w:rFonts w:ascii="宋体" w:eastAsia="宋体" w:hAnsi="宋体" w:hint="eastAsia"/>
          <w:color w:val="000000"/>
          <w:sz w:val="28"/>
          <w:szCs w:val="28"/>
        </w:rPr>
        <w:t>遂昌县教育研究室</w:t>
      </w:r>
      <w:r w:rsidR="00392F45">
        <w:rPr>
          <w:rFonts w:ascii="宋体" w:eastAsia="宋体" w:hAnsi="宋体"/>
          <w:color w:val="000000"/>
          <w:sz w:val="28"/>
          <w:szCs w:val="28"/>
        </w:rPr>
        <w:t xml:space="preserve">              </w:t>
      </w:r>
      <w:r w:rsidR="00392F45">
        <w:rPr>
          <w:rFonts w:ascii="宋体" w:eastAsia="宋体" w:hAnsi="宋体" w:hint="eastAsia"/>
          <w:color w:val="000000"/>
          <w:sz w:val="28"/>
          <w:szCs w:val="28"/>
        </w:rPr>
        <w:t xml:space="preserve">         </w:t>
      </w:r>
      <w:r w:rsidR="00392F45">
        <w:rPr>
          <w:rFonts w:ascii="宋体" w:eastAsia="宋体" w:hAnsi="宋体"/>
          <w:color w:val="000000"/>
          <w:sz w:val="28"/>
          <w:szCs w:val="28"/>
        </w:rPr>
        <w:t>20</w:t>
      </w:r>
      <w:r w:rsidR="00392F45">
        <w:rPr>
          <w:rFonts w:ascii="宋体" w:eastAsia="宋体" w:hAnsi="宋体" w:hint="eastAsia"/>
          <w:color w:val="000000"/>
          <w:sz w:val="28"/>
          <w:szCs w:val="28"/>
        </w:rPr>
        <w:t>21年10月18日印发</w:t>
      </w:r>
    </w:p>
    <w:p w:rsidR="00392F45" w:rsidRPr="00392F45" w:rsidRDefault="00392F45" w:rsidP="00392F45">
      <w:pPr>
        <w:rPr>
          <w:sz w:val="28"/>
          <w:szCs w:val="28"/>
        </w:rPr>
      </w:pPr>
    </w:p>
    <w:sectPr w:rsidR="00392F45" w:rsidRPr="00392F45" w:rsidSect="00DB0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A6" w:rsidRDefault="005440A6" w:rsidP="00392F45">
      <w:r>
        <w:separator/>
      </w:r>
    </w:p>
  </w:endnote>
  <w:endnote w:type="continuationSeparator" w:id="0">
    <w:p w:rsidR="005440A6" w:rsidRDefault="005440A6" w:rsidP="0039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A6" w:rsidRDefault="005440A6" w:rsidP="00392F45">
      <w:r>
        <w:separator/>
      </w:r>
    </w:p>
  </w:footnote>
  <w:footnote w:type="continuationSeparator" w:id="0">
    <w:p w:rsidR="005440A6" w:rsidRDefault="005440A6" w:rsidP="00392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76D21B2"/>
    <w:rsid w:val="00033BDD"/>
    <w:rsid w:val="00392F45"/>
    <w:rsid w:val="003C6F93"/>
    <w:rsid w:val="005440A6"/>
    <w:rsid w:val="00663B7A"/>
    <w:rsid w:val="00707424"/>
    <w:rsid w:val="00D70FEE"/>
    <w:rsid w:val="00DB0300"/>
    <w:rsid w:val="00E15B2F"/>
    <w:rsid w:val="0CCC0C63"/>
    <w:rsid w:val="276D21B2"/>
    <w:rsid w:val="39A6489E"/>
    <w:rsid w:val="4DD06DBC"/>
    <w:rsid w:val="75CE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DB0300"/>
    <w:pPr>
      <w:jc w:val="left"/>
      <w:outlineLvl w:val="2"/>
    </w:pPr>
    <w:rPr>
      <w:rFonts w:ascii="宋体" w:eastAsia="宋体" w:hAnsi="宋体" w:cs="Times New Roman" w:hint="eastAsia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B0300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DB0300"/>
    <w:rPr>
      <w:color w:val="000000"/>
      <w:u w:val="none"/>
    </w:rPr>
  </w:style>
  <w:style w:type="character" w:styleId="a5">
    <w:name w:val="Emphasis"/>
    <w:basedOn w:val="a0"/>
    <w:qFormat/>
    <w:rsid w:val="00DB0300"/>
  </w:style>
  <w:style w:type="character" w:styleId="HTML">
    <w:name w:val="HTML Definition"/>
    <w:basedOn w:val="a0"/>
    <w:rsid w:val="00DB0300"/>
  </w:style>
  <w:style w:type="character" w:styleId="HTML0">
    <w:name w:val="HTML Variable"/>
    <w:basedOn w:val="a0"/>
    <w:rsid w:val="00DB0300"/>
  </w:style>
  <w:style w:type="character" w:styleId="a6">
    <w:name w:val="Hyperlink"/>
    <w:basedOn w:val="a0"/>
    <w:rsid w:val="00DB0300"/>
    <w:rPr>
      <w:color w:val="000000"/>
      <w:u w:val="none"/>
    </w:rPr>
  </w:style>
  <w:style w:type="character" w:styleId="HTML1">
    <w:name w:val="HTML Cite"/>
    <w:basedOn w:val="a0"/>
    <w:rsid w:val="00DB0300"/>
  </w:style>
  <w:style w:type="character" w:customStyle="1" w:styleId="hover5">
    <w:name w:val="hover5"/>
    <w:basedOn w:val="a0"/>
    <w:rsid w:val="00DB0300"/>
  </w:style>
  <w:style w:type="character" w:customStyle="1" w:styleId="hover6">
    <w:name w:val="hover6"/>
    <w:basedOn w:val="a0"/>
    <w:rsid w:val="00DB0300"/>
  </w:style>
  <w:style w:type="paragraph" w:styleId="a7">
    <w:name w:val="header"/>
    <w:basedOn w:val="a"/>
    <w:link w:val="Char"/>
    <w:rsid w:val="00392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92F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92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92F4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Strong"/>
    <w:basedOn w:val="a0"/>
    <w:uiPriority w:val="22"/>
    <w:qFormat/>
    <w:rsid w:val="00392F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yj.lishui.gov.cn/art/2021/10/11/art_1229252537_5883318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yj.lishui.gov.cn/art/2021/10/11/art_1229252537_5883318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5</cp:revision>
  <dcterms:created xsi:type="dcterms:W3CDTF">2021-10-18T07:18:00Z</dcterms:created>
  <dcterms:modified xsi:type="dcterms:W3CDTF">2021-10-19T00:59:00Z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