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EC" w:rsidRDefault="00DF07EC" w:rsidP="00DF07EC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r>
        <w:rPr>
          <w:rStyle w:val="a4"/>
          <w:rFonts w:hint="eastAsia"/>
          <w:color w:val="FF0000"/>
          <w:sz w:val="84"/>
          <w:szCs w:val="84"/>
        </w:rPr>
        <w:t>遂昌县教育研究室</w:t>
      </w:r>
    </w:p>
    <w:p w:rsidR="00DF07EC" w:rsidRDefault="00C066CD" w:rsidP="00DF07EC">
      <w:pPr>
        <w:snapToGrid w:val="0"/>
        <w:spacing w:line="920" w:lineRule="exact"/>
        <w:rPr>
          <w:color w:val="000000" w:themeColor="text1"/>
          <w:sz w:val="28"/>
        </w:rPr>
      </w:pPr>
      <w:r w:rsidRPr="00C066CD">
        <w:pict>
          <v:line id="直接连接符 1" o:spid="_x0000_s1028" style="position:absolute;left:0;text-align:left;z-index:251660288" from="-19.5pt,60.5pt" to="412.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 w:rsidR="00DF07EC">
        <w:rPr>
          <w:color w:val="FF0000"/>
          <w:sz w:val="28"/>
        </w:rPr>
        <w:t xml:space="preserve">                  </w:t>
      </w:r>
      <w:r w:rsidR="00DF07EC">
        <w:rPr>
          <w:rFonts w:hint="eastAsia"/>
          <w:color w:val="000000" w:themeColor="text1"/>
          <w:sz w:val="28"/>
        </w:rPr>
        <w:t>遂教研</w:t>
      </w:r>
      <w:r w:rsidR="00DF07EC">
        <w:rPr>
          <w:color w:val="000000" w:themeColor="text1"/>
          <w:sz w:val="28"/>
        </w:rPr>
        <w:t xml:space="preserve"> [2021]</w:t>
      </w:r>
      <w:r w:rsidR="00DF07EC">
        <w:rPr>
          <w:rFonts w:hint="eastAsia"/>
          <w:color w:val="000000" w:themeColor="text1"/>
          <w:sz w:val="28"/>
        </w:rPr>
        <w:t>第</w:t>
      </w:r>
      <w:r w:rsidR="00DF07EC">
        <w:rPr>
          <w:color w:val="000000" w:themeColor="text1"/>
          <w:sz w:val="28"/>
        </w:rPr>
        <w:t>22</w:t>
      </w:r>
      <w:r w:rsidR="00DF07EC">
        <w:rPr>
          <w:rFonts w:hint="eastAsia"/>
          <w:color w:val="000000" w:themeColor="text1"/>
          <w:sz w:val="28"/>
        </w:rPr>
        <w:t>号</w:t>
      </w:r>
      <w:r w:rsidR="00DF07EC">
        <w:rPr>
          <w:color w:val="000000" w:themeColor="text1"/>
          <w:sz w:val="28"/>
        </w:rPr>
        <w:t xml:space="preserve"> </w:t>
      </w:r>
    </w:p>
    <w:p w:rsidR="00DF07EC" w:rsidRDefault="00DF07EC" w:rsidP="00DF07EC">
      <w:pPr>
        <w:snapToGrid w:val="0"/>
        <w:spacing w:line="920" w:lineRule="exact"/>
        <w:rPr>
          <w:rFonts w:ascii="黑体" w:eastAsia="黑体" w:hAnsi="黑体"/>
          <w:b/>
          <w:sz w:val="24"/>
          <w:szCs w:val="24"/>
        </w:rPr>
      </w:pPr>
      <w:r>
        <w:rPr>
          <w:color w:val="000000" w:themeColor="text1"/>
          <w:sz w:val="28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关于开展中小学体育教研员工作室成员送教活动的通知</w:t>
      </w:r>
    </w:p>
    <w:p w:rsidR="00DF07EC" w:rsidRDefault="00DF07EC" w:rsidP="00DF07EC">
      <w:pPr>
        <w:adjustRightInd w:val="0"/>
        <w:snapToGrid w:val="0"/>
        <w:spacing w:line="300" w:lineRule="auto"/>
        <w:rPr>
          <w:sz w:val="15"/>
          <w:szCs w:val="15"/>
        </w:rPr>
      </w:pPr>
    </w:p>
    <w:p w:rsidR="00DF07EC" w:rsidRDefault="00DF07EC" w:rsidP="00DF07EC">
      <w:pPr>
        <w:adjustRightInd w:val="0"/>
        <w:snapToGrid w:val="0"/>
        <w:spacing w:line="324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全县各中小学：</w:t>
      </w:r>
    </w:p>
    <w:p w:rsidR="00DF07EC" w:rsidRDefault="00DF07EC" w:rsidP="00DF07EC">
      <w:pPr>
        <w:adjustRightInd w:val="0"/>
        <w:snapToGrid w:val="0"/>
        <w:spacing w:line="324" w:lineRule="auto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为进一步加强体育课堂规范化教学，展示体育学科工作室成员的风采，深入研究“七个一”在课堂教学中的落实和体育大课间常态化的落实，决定开展我县中小学体育工作室成员送教活动，现将有关事项通知如下：</w:t>
      </w:r>
    </w:p>
    <w:p w:rsidR="00DF07EC" w:rsidRDefault="00DF07EC" w:rsidP="00DF07EC">
      <w:pPr>
        <w:pStyle w:val="a3"/>
        <w:numPr>
          <w:ilvl w:val="0"/>
          <w:numId w:val="1"/>
        </w:numPr>
        <w:adjustRightInd w:val="0"/>
        <w:snapToGrid w:val="0"/>
        <w:spacing w:line="324" w:lineRule="auto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见附表，若有调整，另行通知。</w:t>
      </w:r>
    </w:p>
    <w:p w:rsidR="00DF07EC" w:rsidRDefault="00DF07EC" w:rsidP="00DF07EC">
      <w:pPr>
        <w:pStyle w:val="a3"/>
        <w:numPr>
          <w:ilvl w:val="0"/>
          <w:numId w:val="1"/>
        </w:numPr>
        <w:adjustRightInd w:val="0"/>
        <w:snapToGrid w:val="0"/>
        <w:spacing w:line="324" w:lineRule="auto"/>
        <w:ind w:firstLine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各乡镇学校，见附表。</w:t>
      </w:r>
    </w:p>
    <w:p w:rsidR="00DF07EC" w:rsidRDefault="00DF07EC" w:rsidP="00DF07EC">
      <w:pPr>
        <w:pStyle w:val="a3"/>
        <w:numPr>
          <w:ilvl w:val="0"/>
          <w:numId w:val="1"/>
        </w:numPr>
        <w:adjustRightInd w:val="0"/>
        <w:snapToGrid w:val="0"/>
        <w:spacing w:line="324" w:lineRule="auto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参加对象：</w:t>
      </w:r>
    </w:p>
    <w:p w:rsidR="00DF07EC" w:rsidRDefault="00DF07EC" w:rsidP="00DF07EC">
      <w:pPr>
        <w:pStyle w:val="a3"/>
        <w:adjustRightInd w:val="0"/>
        <w:snapToGrid w:val="0"/>
        <w:spacing w:line="324" w:lineRule="auto"/>
        <w:ind w:left="92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中小学体育工作室成员、片区组长</w:t>
      </w:r>
    </w:p>
    <w:p w:rsidR="00DF07EC" w:rsidRDefault="00DF07EC" w:rsidP="00DF07EC">
      <w:pPr>
        <w:pStyle w:val="a3"/>
        <w:adjustRightInd w:val="0"/>
        <w:snapToGrid w:val="0"/>
        <w:spacing w:line="324" w:lineRule="auto"/>
        <w:ind w:left="92" w:firstLineChars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要求：</w:t>
      </w:r>
    </w:p>
    <w:p w:rsidR="00DF07EC" w:rsidRDefault="00DF07EC" w:rsidP="00DF07EC">
      <w:pPr>
        <w:pStyle w:val="a3"/>
        <w:adjustRightInd w:val="0"/>
        <w:snapToGrid w:val="0"/>
        <w:spacing w:line="324" w:lineRule="auto"/>
        <w:ind w:left="92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）本次送教要突出体育课堂教学“七个一”落实。为确保送教的质量，结合课堂效果，将评出送教</w:t>
      </w:r>
      <w:proofErr w:type="gramStart"/>
      <w:r>
        <w:rPr>
          <w:rFonts w:hint="eastAsia"/>
          <w:sz w:val="28"/>
          <w:szCs w:val="28"/>
        </w:rPr>
        <w:t>优课若干</w:t>
      </w:r>
      <w:proofErr w:type="gramEnd"/>
      <w:r>
        <w:rPr>
          <w:rFonts w:hint="eastAsia"/>
          <w:sz w:val="28"/>
          <w:szCs w:val="28"/>
        </w:rPr>
        <w:t>名。</w:t>
      </w:r>
    </w:p>
    <w:p w:rsidR="00DF07EC" w:rsidRDefault="00DF07EC" w:rsidP="00DF07EC">
      <w:pPr>
        <w:pStyle w:val="a3"/>
        <w:adjustRightInd w:val="0"/>
        <w:snapToGrid w:val="0"/>
        <w:spacing w:line="324" w:lineRule="auto"/>
        <w:ind w:left="92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）请各乡镇学校配合做好本次活动，确保活动成效。</w:t>
      </w:r>
    </w:p>
    <w:p w:rsidR="00DF07EC" w:rsidRDefault="00DF07EC" w:rsidP="00DF07EC">
      <w:pPr>
        <w:pStyle w:val="a3"/>
        <w:adjustRightInd w:val="0"/>
        <w:snapToGrid w:val="0"/>
        <w:spacing w:line="324" w:lineRule="auto"/>
        <w:ind w:left="92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ascii="宋体" w:hAnsi="宋体" w:cs="宋体" w:hint="eastAsia"/>
          <w:kern w:val="0"/>
          <w:sz w:val="28"/>
          <w:szCs w:val="28"/>
        </w:rPr>
        <w:t>工作室成员车旅费回单位报销。</w:t>
      </w:r>
    </w:p>
    <w:p w:rsidR="00DF07EC" w:rsidRDefault="00DF07EC" w:rsidP="00DF07EC">
      <w:pPr>
        <w:pStyle w:val="a3"/>
        <w:tabs>
          <w:tab w:val="left" w:pos="7513"/>
        </w:tabs>
        <w:adjustRightInd w:val="0"/>
        <w:snapToGrid w:val="0"/>
        <w:spacing w:line="324" w:lineRule="auto"/>
        <w:ind w:leftChars="200" w:left="1260" w:hangingChars="300" w:hanging="840"/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附件：</w:t>
      </w:r>
      <w:r>
        <w:rPr>
          <w:rFonts w:hint="eastAsia"/>
          <w:sz w:val="28"/>
          <w:szCs w:val="28"/>
        </w:rPr>
        <w:t>遂昌县中小学体育工作室成员送教安排表</w:t>
      </w:r>
    </w:p>
    <w:p w:rsidR="00DF07EC" w:rsidRDefault="00DF07EC" w:rsidP="00DF07EC">
      <w:pPr>
        <w:pStyle w:val="a3"/>
        <w:adjustRightInd w:val="0"/>
        <w:snapToGrid w:val="0"/>
        <w:spacing w:line="324" w:lineRule="auto"/>
        <w:ind w:leftChars="200" w:left="1260" w:hangingChars="300" w:hanging="840"/>
        <w:rPr>
          <w:sz w:val="28"/>
          <w:szCs w:val="28"/>
        </w:rPr>
      </w:pPr>
    </w:p>
    <w:p w:rsidR="00DF07EC" w:rsidRDefault="00DF07EC" w:rsidP="00DF07EC">
      <w:pPr>
        <w:spacing w:line="360" w:lineRule="auto"/>
        <w:ind w:firstLineChars="1650" w:firstLine="4785"/>
        <w:rPr>
          <w:rFonts w:ascii="宋体" w:hAnsi="宋体" w:cs="宋体"/>
          <w:color w:val="333333"/>
          <w:kern w:val="0"/>
          <w:sz w:val="29"/>
          <w:szCs w:val="29"/>
        </w:rPr>
      </w:pPr>
      <w:r>
        <w:rPr>
          <w:rFonts w:ascii="宋体" w:hAnsi="宋体" w:cs="宋体" w:hint="eastAsia"/>
          <w:color w:val="333333"/>
          <w:kern w:val="0"/>
          <w:sz w:val="29"/>
          <w:szCs w:val="29"/>
        </w:rPr>
        <w:t>遂昌县教育研究室</w:t>
      </w:r>
    </w:p>
    <w:p w:rsidR="00DF07EC" w:rsidRDefault="00DF07EC" w:rsidP="00DF07EC">
      <w:pPr>
        <w:spacing w:line="360" w:lineRule="auto"/>
        <w:ind w:firstLineChars="1550" w:firstLine="4495"/>
        <w:rPr>
          <w:rFonts w:ascii="宋体" w:hAnsi="宋体" w:cs="宋体"/>
          <w:color w:val="333333"/>
          <w:kern w:val="0"/>
          <w:sz w:val="29"/>
          <w:szCs w:val="29"/>
        </w:rPr>
      </w:pPr>
      <w:r>
        <w:rPr>
          <w:rFonts w:ascii="宋体" w:hAnsi="宋体" w:cs="宋体" w:hint="eastAsia"/>
          <w:color w:val="333333"/>
          <w:kern w:val="0"/>
          <w:sz w:val="29"/>
          <w:szCs w:val="29"/>
        </w:rPr>
        <w:t xml:space="preserve">   二</w:t>
      </w:r>
      <w:proofErr w:type="gramStart"/>
      <w:r>
        <w:rPr>
          <w:rFonts w:ascii="宋体" w:hAnsi="宋体" w:cs="宋体" w:hint="eastAsia"/>
          <w:color w:val="333333"/>
          <w:kern w:val="0"/>
          <w:sz w:val="29"/>
          <w:szCs w:val="29"/>
        </w:rPr>
        <w:t>0二一</w:t>
      </w:r>
      <w:proofErr w:type="gramEnd"/>
      <w:r>
        <w:rPr>
          <w:rFonts w:ascii="宋体" w:hAnsi="宋体" w:cs="宋体" w:hint="eastAsia"/>
          <w:color w:val="333333"/>
          <w:kern w:val="0"/>
          <w:sz w:val="29"/>
          <w:szCs w:val="29"/>
        </w:rPr>
        <w:t>年三月三十一日</w:t>
      </w:r>
    </w:p>
    <w:p w:rsidR="00DF07EC" w:rsidRDefault="00DF07EC" w:rsidP="00DF07EC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DF07EC" w:rsidRDefault="00DF07EC" w:rsidP="00DF07EC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F07EC" w:rsidRDefault="00C066CD" w:rsidP="00DF07EC">
      <w:pPr>
        <w:widowControl/>
        <w:spacing w:line="360" w:lineRule="auto"/>
        <w:ind w:leftChars="98" w:left="1046" w:hangingChars="400" w:hanging="840"/>
        <w:jc w:val="left"/>
        <w:rPr>
          <w:rFonts w:ascii="宋体" w:hAnsi="宋体" w:cs="宋体"/>
          <w:kern w:val="0"/>
          <w:sz w:val="28"/>
          <w:szCs w:val="28"/>
        </w:rPr>
      </w:pPr>
      <w:r w:rsidRPr="00C066CD">
        <w:pict>
          <v:line id="直线 4" o:spid="_x0000_s1026" style="position:absolute;left:0;text-align:left;z-index:251661312" from="-1.5pt,28.7pt" to="443.85pt,28.7pt" strokeweight="1pt"/>
        </w:pict>
      </w:r>
      <w:r w:rsidRPr="00C066CD">
        <w:pict>
          <v:line id="直线 3" o:spid="_x0000_s1027" style="position:absolute;left:0;text-align:left;z-index:251662336" from="0,0" to="444.6pt,0"/>
        </w:pict>
      </w:r>
      <w:r w:rsidR="00DF07EC">
        <w:rPr>
          <w:rFonts w:ascii="仿宋" w:eastAsia="仿宋" w:hAnsi="仿宋" w:hint="eastAsia"/>
          <w:sz w:val="32"/>
          <w:szCs w:val="32"/>
        </w:rPr>
        <w:t>遂昌县教育研究室        2021年3月31日印发</w:t>
      </w:r>
    </w:p>
    <w:p w:rsidR="00DF07EC" w:rsidRDefault="00DF07EC" w:rsidP="00DF07EC">
      <w:pPr>
        <w:widowControl/>
        <w:spacing w:line="360" w:lineRule="auto"/>
        <w:ind w:leftChars="98" w:left="1326" w:hangingChars="400" w:hanging="11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附件：</w:t>
      </w:r>
    </w:p>
    <w:p w:rsidR="00DF07EC" w:rsidRDefault="00DF07EC" w:rsidP="00DF07EC">
      <w:pPr>
        <w:widowControl/>
        <w:spacing w:line="360" w:lineRule="auto"/>
        <w:ind w:firstLineChars="250" w:firstLine="80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遂昌县中小学体育工作室成员送教安排表</w:t>
      </w:r>
    </w:p>
    <w:tbl>
      <w:tblPr>
        <w:tblW w:w="7528" w:type="dxa"/>
        <w:tblInd w:w="93" w:type="dxa"/>
        <w:tblLook w:val="04A0"/>
      </w:tblPr>
      <w:tblGrid>
        <w:gridCol w:w="1291"/>
        <w:gridCol w:w="552"/>
        <w:gridCol w:w="724"/>
        <w:gridCol w:w="1418"/>
        <w:gridCol w:w="1417"/>
        <w:gridCol w:w="2126"/>
      </w:tblGrid>
      <w:tr w:rsidR="00DF07EC" w:rsidTr="00DF07EC">
        <w:trPr>
          <w:gridAfter w:val="4"/>
          <w:wAfter w:w="5685" w:type="dxa"/>
          <w:trHeight w:val="285"/>
        </w:trPr>
        <w:tc>
          <w:tcPr>
            <w:tcW w:w="1843" w:type="dxa"/>
            <w:gridSpan w:val="2"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送教教师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送教教师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内  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时间（暂定）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送教学校</w:t>
            </w:r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柳玲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李金名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DF07EC" w:rsidTr="00DF07EC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孙辰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刘子健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4.19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遂昌民族中学</w:t>
            </w:r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谢杰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包玉美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4.23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万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向中学</w:t>
            </w:r>
            <w:proofErr w:type="gramEnd"/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叶春辉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单奕武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4.26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练小学</w:t>
            </w:r>
            <w:proofErr w:type="gramEnd"/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桂俏莉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柳广宁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4.27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宁越民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巫文翔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4.30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雷伟辉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黄小琴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5.10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</w:tr>
      <w:tr w:rsidR="00DF07EC" w:rsidTr="00DF07E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陶宁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陈兴煜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另行通知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5.14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7EC" w:rsidRDefault="00DF07EC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</w:tr>
    </w:tbl>
    <w:p w:rsidR="00DF07EC" w:rsidRDefault="00DF07EC" w:rsidP="00DF07EC">
      <w:pPr>
        <w:rPr>
          <w:sz w:val="24"/>
          <w:szCs w:val="24"/>
        </w:rPr>
      </w:pPr>
    </w:p>
    <w:p w:rsidR="009F528E" w:rsidRDefault="009F528E"/>
    <w:sectPr w:rsidR="009F528E" w:rsidSect="009F5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EEB" w:rsidRDefault="00D82EEB" w:rsidP="00097238">
      <w:r>
        <w:separator/>
      </w:r>
    </w:p>
  </w:endnote>
  <w:endnote w:type="continuationSeparator" w:id="0">
    <w:p w:rsidR="00D82EEB" w:rsidRDefault="00D82EEB" w:rsidP="00097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EEB" w:rsidRDefault="00D82EEB" w:rsidP="00097238">
      <w:r>
        <w:separator/>
      </w:r>
    </w:p>
  </w:footnote>
  <w:footnote w:type="continuationSeparator" w:id="0">
    <w:p w:rsidR="00D82EEB" w:rsidRDefault="00D82EEB" w:rsidP="000972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33C5"/>
    <w:multiLevelType w:val="hybridMultilevel"/>
    <w:tmpl w:val="68FC22D0"/>
    <w:lvl w:ilvl="0" w:tplc="D5BAE63E">
      <w:start w:val="1"/>
      <w:numFmt w:val="decimal"/>
      <w:lvlText w:val="%1."/>
      <w:lvlJc w:val="left"/>
      <w:pPr>
        <w:ind w:left="45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7EC"/>
    <w:rsid w:val="00097238"/>
    <w:rsid w:val="009F528E"/>
    <w:rsid w:val="00C066CD"/>
    <w:rsid w:val="00D82EEB"/>
    <w:rsid w:val="00DF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7EC"/>
    <w:pPr>
      <w:ind w:firstLineChars="200" w:firstLine="420"/>
    </w:pPr>
  </w:style>
  <w:style w:type="character" w:styleId="a4">
    <w:name w:val="Strong"/>
    <w:basedOn w:val="a0"/>
    <w:qFormat/>
    <w:rsid w:val="00DF07E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97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9723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97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972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2</cp:revision>
  <dcterms:created xsi:type="dcterms:W3CDTF">2021-03-31T02:16:00Z</dcterms:created>
  <dcterms:modified xsi:type="dcterms:W3CDTF">2021-03-31T02:16:00Z</dcterms:modified>
</cp:coreProperties>
</file>