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F7" w:rsidRDefault="00D160F7" w:rsidP="00D160F7">
      <w:pPr>
        <w:pStyle w:val="a3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6"/>
          <w:rFonts w:hint="eastAsia"/>
          <w:color w:val="FF0000"/>
          <w:sz w:val="84"/>
          <w:szCs w:val="84"/>
        </w:rPr>
        <w:t>遂昌县教育研究室</w:t>
      </w:r>
    </w:p>
    <w:p w:rsidR="00D160F7" w:rsidRDefault="00D160F7" w:rsidP="00D160F7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D160F7" w:rsidRDefault="00B84EAE" w:rsidP="00D160F7">
      <w:pPr>
        <w:pStyle w:val="a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 w:rsidRPr="00B84EAE">
        <w:pict>
          <v:line id="直接连接符 1" o:spid="_x0000_s1026" style="position:absolute;left:0;text-align:left;z-index:251660288;visibility:visible;mso-wrap-distance-top:-3e-5mm;mso-wrap-distance-bottom:-3e-5mm" from="-19.5pt,25.35pt" to="412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>
            <o:lock v:ext="edit" shapetype="f"/>
          </v:line>
        </w:pict>
      </w:r>
      <w:r w:rsidR="00D160F7">
        <w:rPr>
          <w:rFonts w:hint="eastAsia"/>
          <w:color w:val="333333"/>
          <w:sz w:val="29"/>
          <w:szCs w:val="29"/>
        </w:rPr>
        <w:t>遂教研</w:t>
      </w:r>
      <w:r w:rsidR="00D160F7">
        <w:rPr>
          <w:rFonts w:hint="eastAsia"/>
          <w:sz w:val="28"/>
          <w:szCs w:val="28"/>
        </w:rPr>
        <w:t>【2021】</w:t>
      </w:r>
      <w:r w:rsidR="00D160F7">
        <w:rPr>
          <w:rFonts w:hint="eastAsia"/>
          <w:color w:val="333333"/>
          <w:sz w:val="29"/>
          <w:szCs w:val="29"/>
        </w:rPr>
        <w:t>第</w:t>
      </w:r>
      <w:bookmarkStart w:id="0" w:name="_GoBack"/>
      <w:bookmarkEnd w:id="0"/>
      <w:r w:rsidR="006B078C">
        <w:rPr>
          <w:rFonts w:hint="eastAsia"/>
          <w:color w:val="333333"/>
          <w:sz w:val="29"/>
          <w:szCs w:val="29"/>
        </w:rPr>
        <w:t>9</w:t>
      </w:r>
      <w:r w:rsidR="00D160F7">
        <w:rPr>
          <w:rFonts w:hint="eastAsia"/>
          <w:color w:val="333333"/>
          <w:sz w:val="29"/>
          <w:szCs w:val="29"/>
        </w:rPr>
        <w:t>号</w:t>
      </w:r>
    </w:p>
    <w:p w:rsidR="002D7B09" w:rsidRPr="00AF2B45" w:rsidRDefault="002D7B09" w:rsidP="002D7B09">
      <w:pPr>
        <w:widowControl/>
        <w:spacing w:line="480" w:lineRule="atLeast"/>
        <w:jc w:val="center"/>
        <w:outlineLvl w:val="1"/>
        <w:rPr>
          <w:rFonts w:ascii="黑体" w:eastAsia="黑体" w:hAnsi="黑体" w:cs="Arial"/>
          <w:b/>
          <w:bCs/>
          <w:color w:val="4A4A4A"/>
          <w:kern w:val="0"/>
          <w:sz w:val="32"/>
          <w:szCs w:val="32"/>
        </w:rPr>
      </w:pPr>
      <w:r w:rsidRPr="00AF2B45">
        <w:rPr>
          <w:rFonts w:ascii="黑体" w:eastAsia="黑体" w:hAnsi="黑体" w:cs="Arial"/>
          <w:b/>
          <w:bCs/>
          <w:color w:val="4A4A4A"/>
          <w:kern w:val="0"/>
          <w:sz w:val="32"/>
          <w:szCs w:val="32"/>
        </w:rPr>
        <w:t>关于</w:t>
      </w:r>
      <w:r w:rsidR="00AF2B45" w:rsidRPr="00AF2B45">
        <w:rPr>
          <w:rFonts w:ascii="黑体" w:eastAsia="黑体" w:hAnsi="黑体" w:cs="Arial" w:hint="eastAsia"/>
          <w:b/>
          <w:bCs/>
          <w:color w:val="4A4A4A"/>
          <w:kern w:val="0"/>
          <w:sz w:val="32"/>
          <w:szCs w:val="32"/>
        </w:rPr>
        <w:t>公布</w:t>
      </w:r>
      <w:r w:rsidRPr="00AF2B45">
        <w:rPr>
          <w:rFonts w:ascii="黑体" w:eastAsia="黑体" w:hAnsi="黑体" w:cs="Arial"/>
          <w:b/>
          <w:bCs/>
          <w:color w:val="4A4A4A"/>
          <w:kern w:val="0"/>
          <w:sz w:val="32"/>
          <w:szCs w:val="32"/>
        </w:rPr>
        <w:t>幼儿园课程故事征集活动</w:t>
      </w:r>
      <w:r w:rsidR="00AF2B45" w:rsidRPr="00AF2B45">
        <w:rPr>
          <w:rFonts w:ascii="黑体" w:eastAsia="黑体" w:hAnsi="黑体" w:cs="Arial"/>
          <w:b/>
          <w:bCs/>
          <w:color w:val="4A4A4A"/>
          <w:kern w:val="0"/>
          <w:sz w:val="32"/>
          <w:szCs w:val="32"/>
        </w:rPr>
        <w:t>评比</w:t>
      </w:r>
      <w:r w:rsidRPr="00AF2B45">
        <w:rPr>
          <w:rFonts w:ascii="黑体" w:eastAsia="黑体" w:hAnsi="黑体" w:cs="Arial"/>
          <w:b/>
          <w:bCs/>
          <w:color w:val="4A4A4A"/>
          <w:kern w:val="0"/>
          <w:sz w:val="32"/>
          <w:szCs w:val="32"/>
        </w:rPr>
        <w:t>结果</w:t>
      </w:r>
      <w:r w:rsidR="00AF2B45" w:rsidRPr="00AF2B45">
        <w:rPr>
          <w:rFonts w:ascii="黑体" w:eastAsia="黑体" w:hAnsi="黑体" w:cs="Arial" w:hint="eastAsia"/>
          <w:b/>
          <w:bCs/>
          <w:color w:val="4A4A4A"/>
          <w:kern w:val="0"/>
          <w:sz w:val="32"/>
          <w:szCs w:val="32"/>
        </w:rPr>
        <w:t>的通知</w:t>
      </w:r>
    </w:p>
    <w:p w:rsidR="00AF2B45" w:rsidRDefault="00AF2B45" w:rsidP="00AF2B45">
      <w:pPr>
        <w:widowControl/>
        <w:adjustRightInd w:val="0"/>
        <w:snapToGrid w:val="0"/>
        <w:spacing w:line="300" w:lineRule="auto"/>
        <w:jc w:val="left"/>
        <w:rPr>
          <w:rFonts w:asciiTheme="minorEastAsia" w:hAnsiTheme="minorEastAsia" w:cs="Arial"/>
          <w:b/>
          <w:color w:val="4A4A4A"/>
          <w:kern w:val="0"/>
          <w:sz w:val="28"/>
          <w:szCs w:val="28"/>
        </w:rPr>
      </w:pPr>
    </w:p>
    <w:p w:rsidR="002D7B09" w:rsidRPr="00AF2B45" w:rsidRDefault="00AF2B45" w:rsidP="00AF2B45">
      <w:pPr>
        <w:widowControl/>
        <w:adjustRightInd w:val="0"/>
        <w:snapToGrid w:val="0"/>
        <w:spacing w:line="300" w:lineRule="auto"/>
        <w:jc w:val="left"/>
        <w:rPr>
          <w:rFonts w:asciiTheme="minorEastAsia" w:hAnsiTheme="minorEastAsia" w:cs="Arial"/>
          <w:b/>
          <w:color w:val="4A4A4A"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color w:val="4A4A4A"/>
          <w:kern w:val="0"/>
          <w:sz w:val="28"/>
          <w:szCs w:val="28"/>
        </w:rPr>
        <w:t>全县</w:t>
      </w:r>
      <w:r w:rsidR="002D7B09" w:rsidRPr="00AF2B45">
        <w:rPr>
          <w:rFonts w:asciiTheme="minorEastAsia" w:hAnsiTheme="minorEastAsia" w:cs="Arial" w:hint="eastAsia"/>
          <w:b/>
          <w:color w:val="4A4A4A"/>
          <w:kern w:val="0"/>
          <w:sz w:val="28"/>
          <w:szCs w:val="28"/>
        </w:rPr>
        <w:t>各幼儿园：</w:t>
      </w:r>
    </w:p>
    <w:p w:rsidR="002D7B09" w:rsidRPr="00AF2B45" w:rsidRDefault="002D7B09" w:rsidP="00AF2B45">
      <w:pPr>
        <w:pStyle w:val="a3"/>
        <w:shd w:val="clear" w:color="auto" w:fill="FFFFFF"/>
        <w:adjustRightInd w:val="0"/>
        <w:snapToGrid w:val="0"/>
        <w:spacing w:before="151" w:beforeAutospacing="0" w:after="432" w:afterAutospacing="0" w:line="300" w:lineRule="auto"/>
        <w:ind w:firstLineChars="200" w:firstLine="560"/>
        <w:rPr>
          <w:rFonts w:asciiTheme="minorEastAsia" w:eastAsiaTheme="minorEastAsia" w:hAnsiTheme="minorEastAsia" w:cs="Arial"/>
          <w:color w:val="191919"/>
          <w:sz w:val="28"/>
          <w:szCs w:val="28"/>
        </w:rPr>
      </w:pPr>
      <w:r w:rsidRPr="00AF2B45">
        <w:rPr>
          <w:rFonts w:asciiTheme="minorEastAsia" w:eastAsiaTheme="minorEastAsia" w:hAnsiTheme="minorEastAsia" w:cs="Arial"/>
          <w:color w:val="191919"/>
          <w:sz w:val="28"/>
          <w:szCs w:val="28"/>
        </w:rPr>
        <w:t>为深入贯彻《关于全面推进幼儿园课程改革的实施意见》文件精神，</w:t>
      </w:r>
      <w:r w:rsidRPr="00AF2B45">
        <w:rPr>
          <w:rFonts w:asciiTheme="minorEastAsia" w:eastAsiaTheme="minorEastAsia" w:hAnsiTheme="minorEastAsia" w:cs="Arial" w:hint="eastAsia"/>
          <w:color w:val="4A4A4A"/>
          <w:sz w:val="28"/>
          <w:szCs w:val="28"/>
        </w:rPr>
        <w:t>推进我县幼儿园课改工作，</w:t>
      </w:r>
      <w:r w:rsidRPr="00AF2B45">
        <w:rPr>
          <w:rFonts w:asciiTheme="minorEastAsia" w:eastAsiaTheme="minorEastAsia" w:hAnsiTheme="minorEastAsia" w:cs="Arial"/>
          <w:color w:val="191919"/>
          <w:sz w:val="28"/>
          <w:szCs w:val="28"/>
        </w:rPr>
        <w:t>发展幼儿园教育内涵，加快幼儿园课程建设，</w:t>
      </w:r>
      <w:r w:rsidRPr="00AF2B45">
        <w:rPr>
          <w:rFonts w:asciiTheme="minorEastAsia" w:eastAsiaTheme="minorEastAsia" w:hAnsiTheme="minorEastAsia" w:cs="Arial" w:hint="eastAsia"/>
          <w:color w:val="4A4A4A"/>
          <w:sz w:val="28"/>
          <w:szCs w:val="28"/>
        </w:rPr>
        <w:t>提升教师专业素质，开展全县幼儿园课程故事征集评比活动。</w:t>
      </w:r>
      <w:r w:rsidRPr="00AF2B45">
        <w:rPr>
          <w:rFonts w:asciiTheme="minorEastAsia" w:eastAsiaTheme="minorEastAsia" w:hAnsiTheme="minorEastAsia" w:cs="Arial"/>
          <w:color w:val="191919"/>
          <w:sz w:val="28"/>
          <w:szCs w:val="28"/>
        </w:rPr>
        <w:t>在各幼儿园初评、推荐的基础上，经专家评审，评出一、二、三等奖课程故事</w:t>
      </w:r>
      <w:r w:rsidRPr="00AF2B45">
        <w:rPr>
          <w:rFonts w:asciiTheme="minorEastAsia" w:eastAsiaTheme="minorEastAsia" w:hAnsiTheme="minorEastAsia" w:cs="Arial" w:hint="eastAsia"/>
          <w:color w:val="191919"/>
          <w:sz w:val="28"/>
          <w:szCs w:val="28"/>
        </w:rPr>
        <w:t>92</w:t>
      </w:r>
      <w:r w:rsidRPr="00AF2B45">
        <w:rPr>
          <w:rFonts w:asciiTheme="minorEastAsia" w:eastAsiaTheme="minorEastAsia" w:hAnsiTheme="minorEastAsia" w:cs="Arial"/>
          <w:color w:val="191919"/>
          <w:sz w:val="28"/>
          <w:szCs w:val="28"/>
        </w:rPr>
        <w:t>篇，现将获奖名单公布如下：</w:t>
      </w:r>
    </w:p>
    <w:tbl>
      <w:tblPr>
        <w:tblW w:w="8631" w:type="dxa"/>
        <w:tblInd w:w="-18" w:type="dxa"/>
        <w:tblLook w:val="04A0"/>
      </w:tblPr>
      <w:tblGrid>
        <w:gridCol w:w="3245"/>
        <w:gridCol w:w="2551"/>
        <w:gridCol w:w="1843"/>
        <w:gridCol w:w="992"/>
      </w:tblGrid>
      <w:tr w:rsidR="002D7B09" w:rsidRPr="002D7B09" w:rsidTr="00D41B7C">
        <w:trPr>
          <w:trHeight w:val="55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课程故事名称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一园青菜成了精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蓝巧玲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垃圾分类，见“圾”行事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遂昌县梅溪幼儿园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楼晶晶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迷宫奇遇记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郑思璇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《一起“追光”，探寻爱粮节粮密匙》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周玲君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应来利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老鼠嫁女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巫根英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《“你”最珍贵》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金岸幼儿园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巫芳 陈妍芬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会飞的抱抱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华丽芬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丛林探宝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陆  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《大树底下的》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湖山乡中心幼儿园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毛珍祯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《走进镜子的世界》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金竹镇中心幼儿园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周慧芳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《小米粒的故事》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涂安丽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《我有一个关于无患子的秘密要告诉你》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潘玲珍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番薯奇遇记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邢肖芳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《快乐“薯”于你》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刘欣钰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41B7C" w:rsidRDefault="00D41B7C">
      <w:r>
        <w:br w:type="page"/>
      </w:r>
    </w:p>
    <w:tbl>
      <w:tblPr>
        <w:tblW w:w="8631" w:type="dxa"/>
        <w:tblInd w:w="-18" w:type="dxa"/>
        <w:tblLook w:val="04A0"/>
      </w:tblPr>
      <w:tblGrid>
        <w:gridCol w:w="3387"/>
        <w:gridCol w:w="2409"/>
        <w:gridCol w:w="1843"/>
        <w:gridCol w:w="992"/>
      </w:tblGrid>
      <w:tr w:rsidR="002D7B09" w:rsidRPr="002D7B09" w:rsidTr="00D41B7C">
        <w:trPr>
          <w:trHeight w:val="4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《墨韵画展》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尹金鑫 包丽晶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D41B7C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《水的秘密》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徐姚瑶 邱淑烨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揭秘“火车”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余凤姬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温馨提示牌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《中国药有你》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胡鑫怡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《探秘南瓜之旅》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巫</w:t>
            </w:r>
            <w:proofErr w:type="gramEnd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《识烟 解烟 趣烟》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遂昌县金岸幼儿园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叶凤连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宋娅丽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为地球妈妈穿上绿色外衣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遂昌凯恩路幼儿园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周魏笑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《红军饭店诞生记》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潘</w:t>
            </w:r>
            <w:proofErr w:type="gramEnd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香 周慧雨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D41B7C" w:rsidRDefault="002D7B09" w:rsidP="00D41B7C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1B7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《一场由大型玩具引发的故事》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遂昌县金岸幼儿园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俊蓉 严香媚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我的毕业典礼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夏毛璐菲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醉美油菜花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罗小云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《解码秋叶》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黄燕华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《南尖一桥，有发现...》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余  </w:t>
            </w: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倩</w:t>
            </w:r>
            <w:proofErr w:type="gramEnd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梁舒奕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我和落叶的故事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毛伟央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《我知道我是谁》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遂昌育才幼儿园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叶巧俊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牙齿的秘密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</w:t>
            </w:r>
            <w:r w:rsidR="00D41B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《洞趣无穷》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</w:t>
            </w:r>
            <w:proofErr w:type="gramEnd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《帐篷嗨翻天》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翁慧丹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萌鸡进行曲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何林军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《不一样没关系》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遂昌育才幼儿园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  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因为“柚”你 非常“柚”趣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廖美芬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《我喜欢你胡萝卜》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金竹镇中心幼儿园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  亮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《银杏之旅》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阙晓慧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《开心小菜园》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遂昌县金岸幼儿园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杨甜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夏燕芳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与桂花的奇妙约会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遂昌县实验幼儿园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</w:t>
            </w:r>
            <w:r w:rsidR="00D41B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龙的故事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r w:rsidR="00D41B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《我的区域我做主》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湖山乡中心幼儿园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雷颖君</w:t>
            </w:r>
            <w:proofErr w:type="gramEnd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项美燕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D41B7C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1B7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《“木”不转睛，等你来—白马山》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余晓燕 缪思瑜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D7B0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hi~</w:t>
            </w: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小树叶，你好！》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黄俊倩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《开荒种菜啦》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湖山乡中心幼儿园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尹盈 曹淑梅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《遇见——萝卜》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张巧霞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D41B7C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lastRenderedPageBreak/>
              <w:br w:type="page"/>
            </w:r>
            <w:r w:rsidR="002D7B09"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《无“鱼”伦比》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徐丽芬 </w:t>
            </w: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蓝美辰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《蓝色之韵》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应菊兰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你好小乌龟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邓珍丽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《黄豆宝宝本领大》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叶媚芳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《戏曲大观园》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</w:t>
            </w: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佳琪 雷黎</w:t>
            </w:r>
            <w:proofErr w:type="gramEnd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晓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神奇的纸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高坪中心幼儿园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周路遥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《啊</w:t>
            </w:r>
            <w:proofErr w:type="spellStart"/>
            <w:r w:rsidRPr="002D7B0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qiu</w:t>
            </w:r>
            <w:proofErr w:type="spellEnd"/>
            <w:r w:rsidRPr="002D7B0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~</w:t>
            </w: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是秋天里的甜蜜呀》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蓝巧丽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《“纸”为遇见你》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雷聪</w:t>
            </w: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嫔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《关于消防那些事儿》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遂昌县金岸幼儿园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黄懿澄 周丽琴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甜甜的糖果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黄巧娟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你好小金鱼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张可明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《轮胎大“作”战》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董巧娟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嗨！长大这件事儿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遂昌县实验幼儿园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丁晓红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《舌尖上的安全，对垃圾食品说NO》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遂昌县金岸幼儿园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韦薇 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杨甜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《母鸡螺丝的宝宝》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方朝媛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茶籽的秘密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朱俊玲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玉米的秘密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叶雅欢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《有趣的落叶》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金竹镇中心幼儿园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毛昳丽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《有趣的文字》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杨小宇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《舌尖上美食——焦滩鱼头》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郑丽苏</w:t>
            </w:r>
            <w:proofErr w:type="gramEnd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周燕翎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《小小菜地，趣味多多》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王谨怡 </w:t>
            </w: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史月兰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《大中国</w:t>
            </w:r>
            <w:r w:rsidRPr="002D7B0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--</w:t>
            </w: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长城》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姜媛妹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好玩的水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游语心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1" w:name="RANGE!A72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有趣的蚂蚁</w:t>
            </w:r>
            <w:bookmarkEnd w:id="1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涂丽云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蛋宝宝的探索之旅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王村口中心幼儿园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方芳 张丽妹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稻梦之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尹渭燕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冬爷爷来了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赵赛男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亲亲甜桃，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为你桃醉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傅笑洁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《“鱼”乐无穷》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唐  </w:t>
            </w:r>
            <w:proofErr w:type="gramStart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岚</w:t>
            </w:r>
            <w:proofErr w:type="gramEnd"/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华伟君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《我是“设计师”》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湖山乡中心幼儿园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何心怡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一叶知秋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雷益芳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23ADF" w:rsidRDefault="00023ADF">
      <w:r>
        <w:br w:type="page"/>
      </w:r>
    </w:p>
    <w:tbl>
      <w:tblPr>
        <w:tblW w:w="8631" w:type="dxa"/>
        <w:tblInd w:w="-18" w:type="dxa"/>
        <w:tblLook w:val="04A0"/>
      </w:tblPr>
      <w:tblGrid>
        <w:gridCol w:w="3387"/>
        <w:gridCol w:w="2409"/>
        <w:gridCol w:w="1843"/>
        <w:gridCol w:w="992"/>
      </w:tblGrid>
      <w:tr w:rsidR="002D7B09" w:rsidRPr="002D7B09" w:rsidTr="00023ADF">
        <w:trPr>
          <w:trHeight w:val="4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023ADF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lastRenderedPageBreak/>
              <w:br w:type="page"/>
            </w:r>
            <w:r w:rsidR="002D7B09"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初遇南瓜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黄美琴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023ADF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《昆虫的秘密》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雷晶晶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HEY,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豆宝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贝茵幼儿园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叶岚茜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有趣的动物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胡丽利英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《我会走楼梯》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遂昌县金岸幼儿园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陈俊 董倩倩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《“包”的探秘》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遂昌县金岸幼儿园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陈梦琦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宋娅丽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嗨，大蒜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贝茵幼儿园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《我的小手》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吴湘钰 潘雨睿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小小的我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蓝丹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冬日的温暖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遂昌县实验幼儿园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叶新鑫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《好宝宝成长记》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郭素娟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我们“柚”见面了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遂昌县实验幼儿园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邝慧芳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《我们的约定》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遂昌县金岸幼儿园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张玉红 邵珍雪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《萝卜，你好》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陈如丽 巫平燕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7B09" w:rsidRPr="002D7B09" w:rsidTr="00D41B7C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《蛋糕记》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9" w:rsidRPr="002D7B09" w:rsidRDefault="002D7B09" w:rsidP="00AF2B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09" w:rsidRPr="002D7B09" w:rsidRDefault="002D7B09" w:rsidP="002D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7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黄赛华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B09" w:rsidRPr="002D7B09" w:rsidRDefault="002D7B09" w:rsidP="002D7B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A6794" w:rsidRDefault="00BA6794"/>
    <w:p w:rsidR="00023ADF" w:rsidRDefault="00023ADF"/>
    <w:p w:rsidR="00023ADF" w:rsidRDefault="00023ADF"/>
    <w:p w:rsidR="00023ADF" w:rsidRDefault="00023ADF"/>
    <w:p w:rsidR="00023ADF" w:rsidRDefault="00023ADF"/>
    <w:p w:rsidR="00023ADF" w:rsidRDefault="00023ADF"/>
    <w:p w:rsidR="00D160F7" w:rsidRPr="00016BB2" w:rsidRDefault="00D160F7" w:rsidP="00D160F7">
      <w:pPr>
        <w:ind w:firstLineChars="1650" w:firstLine="4785"/>
        <w:rPr>
          <w:rFonts w:asciiTheme="minorEastAsia" w:hAnsiTheme="minorEastAsia" w:cs="宋体"/>
          <w:color w:val="333333"/>
          <w:kern w:val="0"/>
          <w:sz w:val="29"/>
          <w:szCs w:val="29"/>
        </w:rPr>
      </w:pPr>
      <w:r w:rsidRPr="00016BB2">
        <w:rPr>
          <w:rFonts w:asciiTheme="minorEastAsia" w:hAnsiTheme="minorEastAsia" w:cs="宋体" w:hint="eastAsia"/>
          <w:color w:val="333333"/>
          <w:kern w:val="0"/>
          <w:sz w:val="29"/>
          <w:szCs w:val="29"/>
        </w:rPr>
        <w:t>遂昌县教育研究室</w:t>
      </w:r>
    </w:p>
    <w:p w:rsidR="00D160F7" w:rsidRDefault="00D160F7" w:rsidP="00D160F7">
      <w:pPr>
        <w:ind w:firstLineChars="1550" w:firstLine="4495"/>
        <w:rPr>
          <w:rFonts w:asciiTheme="minorEastAsia" w:hAnsiTheme="minorEastAsia" w:cs="宋体"/>
          <w:color w:val="333333"/>
          <w:kern w:val="0"/>
          <w:sz w:val="29"/>
          <w:szCs w:val="29"/>
        </w:rPr>
      </w:pPr>
      <w:r w:rsidRPr="00016BB2">
        <w:rPr>
          <w:rFonts w:asciiTheme="minorEastAsia" w:hAnsiTheme="minorEastAsia" w:cs="宋体" w:hint="eastAsia"/>
          <w:color w:val="333333"/>
          <w:kern w:val="0"/>
          <w:sz w:val="29"/>
          <w:szCs w:val="29"/>
        </w:rPr>
        <w:t xml:space="preserve">   二</w:t>
      </w:r>
      <w:proofErr w:type="gramStart"/>
      <w:r w:rsidRPr="00016BB2">
        <w:rPr>
          <w:rFonts w:asciiTheme="minorEastAsia" w:hAnsiTheme="minorEastAsia" w:cs="宋体" w:hint="eastAsia"/>
          <w:color w:val="333333"/>
          <w:kern w:val="0"/>
          <w:sz w:val="29"/>
          <w:szCs w:val="29"/>
        </w:rPr>
        <w:t>0二一</w:t>
      </w:r>
      <w:proofErr w:type="gramEnd"/>
      <w:r w:rsidRPr="00016BB2">
        <w:rPr>
          <w:rFonts w:asciiTheme="minorEastAsia" w:hAnsiTheme="minorEastAsia" w:cs="宋体" w:hint="eastAsia"/>
          <w:color w:val="333333"/>
          <w:kern w:val="0"/>
          <w:sz w:val="29"/>
          <w:szCs w:val="29"/>
        </w:rPr>
        <w:t>年三月</w:t>
      </w:r>
      <w:r>
        <w:rPr>
          <w:rFonts w:asciiTheme="minorEastAsia" w:hAnsiTheme="minorEastAsia" w:cs="宋体" w:hint="eastAsia"/>
          <w:color w:val="333333"/>
          <w:kern w:val="0"/>
          <w:sz w:val="29"/>
          <w:szCs w:val="29"/>
        </w:rPr>
        <w:t>十</w:t>
      </w:r>
      <w:r w:rsidRPr="00016BB2">
        <w:rPr>
          <w:rFonts w:asciiTheme="minorEastAsia" w:hAnsiTheme="minorEastAsia" w:cs="宋体" w:hint="eastAsia"/>
          <w:color w:val="333333"/>
          <w:kern w:val="0"/>
          <w:sz w:val="29"/>
          <w:szCs w:val="29"/>
        </w:rPr>
        <w:t>日</w:t>
      </w:r>
    </w:p>
    <w:p w:rsidR="00D41D57" w:rsidRPr="00016BB2" w:rsidRDefault="00D41D57" w:rsidP="00D160F7">
      <w:pPr>
        <w:ind w:firstLineChars="1550" w:firstLine="4495"/>
        <w:rPr>
          <w:rFonts w:asciiTheme="minorEastAsia" w:hAnsiTheme="minorEastAsia" w:cs="宋体"/>
          <w:color w:val="333333"/>
          <w:kern w:val="0"/>
          <w:sz w:val="29"/>
          <w:szCs w:val="29"/>
        </w:rPr>
      </w:pPr>
    </w:p>
    <w:p w:rsidR="00D160F7" w:rsidRPr="00016BB2" w:rsidRDefault="00D160F7" w:rsidP="00D160F7">
      <w:pPr>
        <w:widowControl/>
        <w:spacing w:line="560" w:lineRule="exact"/>
        <w:ind w:firstLine="64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016BB2">
        <w:rPr>
          <w:rFonts w:asciiTheme="minorEastAsia" w:hAnsiTheme="minorEastAsia" w:cs="宋体" w:hint="eastAsia"/>
          <w:kern w:val="0"/>
          <w:sz w:val="30"/>
          <w:szCs w:val="30"/>
        </w:rPr>
        <w:t>（此件公开发布）</w:t>
      </w:r>
    </w:p>
    <w:p w:rsidR="00D160F7" w:rsidRDefault="00D160F7" w:rsidP="00D160F7">
      <w:pPr>
        <w:widowControl/>
        <w:spacing w:line="560" w:lineRule="exact"/>
        <w:ind w:firstLine="640"/>
        <w:jc w:val="left"/>
        <w:rPr>
          <w:rFonts w:asciiTheme="minorEastAsia" w:hAnsiTheme="minorEastAsia" w:cs="宋体"/>
          <w:kern w:val="0"/>
          <w:sz w:val="30"/>
          <w:szCs w:val="30"/>
        </w:rPr>
      </w:pPr>
    </w:p>
    <w:p w:rsidR="00D41D57" w:rsidRPr="00016BB2" w:rsidRDefault="00D41D57" w:rsidP="00D160F7">
      <w:pPr>
        <w:widowControl/>
        <w:spacing w:line="560" w:lineRule="exact"/>
        <w:ind w:firstLine="640"/>
        <w:jc w:val="left"/>
        <w:rPr>
          <w:rFonts w:asciiTheme="minorEastAsia" w:hAnsiTheme="minorEastAsia" w:cs="宋体"/>
          <w:kern w:val="0"/>
          <w:sz w:val="30"/>
          <w:szCs w:val="30"/>
        </w:rPr>
      </w:pPr>
    </w:p>
    <w:p w:rsidR="00D160F7" w:rsidRPr="00016BB2" w:rsidRDefault="00B84EAE" w:rsidP="00D160F7">
      <w:pPr>
        <w:snapToGrid w:val="0"/>
        <w:spacing w:line="560" w:lineRule="atLeast"/>
        <w:rPr>
          <w:rFonts w:asciiTheme="minorEastAsia" w:hAnsiTheme="minorEastAsia"/>
        </w:rPr>
      </w:pPr>
      <w:r w:rsidRPr="00B84EAE">
        <w:rPr>
          <w:rFonts w:asciiTheme="minorEastAsia" w:hAnsiTheme="minorEastAsia"/>
          <w:sz w:val="30"/>
          <w:szCs w:val="30"/>
        </w:rPr>
        <w:pict>
          <v:line id="_x0000_s1027" style="position:absolute;left:0;text-align:left;z-index:251662336" from="-1.5pt,28.7pt" to="443.85pt,28.7pt" o:gfxdata="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B0J29gAAAAIAQAADwAAAAAAAAABACAAAAA4AAAAZHJzL2Rvd25yZXYueG1sUEsB&#10;AhQAFAAAAAgAh07iQHzfFJ7fAQAApQMAAA4AAAAAAAAAAQAgAAAAPQEAAGRycy9lMm9Eb2MueG1s&#10;UEsFBgAAAAAGAAYAWQEAAI4FAAAAAA==&#10;" strokeweight="1pt"/>
        </w:pict>
      </w:r>
      <w:r w:rsidRPr="00B84EAE">
        <w:rPr>
          <w:rFonts w:asciiTheme="minorEastAsia" w:hAnsiTheme="minorEastAsia"/>
          <w:sz w:val="30"/>
          <w:szCs w:val="30"/>
        </w:rPr>
        <w:pict>
          <v:line id="_x0000_s1028" style="position:absolute;left:0;text-align:left;z-index:251663360" from="0,0" to="444.6pt,0" o:gfxdata="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ywG2ldEAAAACAQAADwAAAAAAAAABACAAAAA4AAAAZHJzL2Rvd25yZXYueG1sUEsBAhQAFAAA&#10;AAgAh07iQIxR4n/gAQAApAMAAA4AAAAAAAAAAQAgAAAANgEAAGRycy9lMm9Eb2MueG1sUEsFBgAA&#10;AAAGAAYAWQEAAIgFAAAAAA==&#10;"/>
        </w:pict>
      </w:r>
      <w:r w:rsidR="00D160F7" w:rsidRPr="00016BB2">
        <w:rPr>
          <w:rFonts w:asciiTheme="minorEastAsia" w:hAnsiTheme="minorEastAsia" w:hint="eastAsia"/>
          <w:color w:val="000000"/>
          <w:sz w:val="30"/>
          <w:szCs w:val="30"/>
        </w:rPr>
        <w:t>遂昌县教育研究室</w:t>
      </w:r>
      <w:r w:rsidR="00D160F7" w:rsidRPr="00016BB2">
        <w:rPr>
          <w:rFonts w:asciiTheme="minorEastAsia" w:hAnsiTheme="minorEastAsia"/>
          <w:color w:val="000000"/>
          <w:sz w:val="30"/>
          <w:szCs w:val="30"/>
        </w:rPr>
        <w:t xml:space="preserve">               20</w:t>
      </w:r>
      <w:r w:rsidR="00D160F7" w:rsidRPr="00016BB2">
        <w:rPr>
          <w:rFonts w:asciiTheme="minorEastAsia" w:hAnsiTheme="minorEastAsia" w:hint="eastAsia"/>
          <w:color w:val="000000"/>
          <w:sz w:val="30"/>
          <w:szCs w:val="30"/>
        </w:rPr>
        <w:t>21年3月1</w:t>
      </w:r>
      <w:r w:rsidR="00D160F7">
        <w:rPr>
          <w:rFonts w:asciiTheme="minorEastAsia" w:hAnsiTheme="minorEastAsia" w:hint="eastAsia"/>
          <w:color w:val="000000"/>
          <w:sz w:val="30"/>
          <w:szCs w:val="30"/>
        </w:rPr>
        <w:t>0</w:t>
      </w:r>
      <w:r w:rsidR="00D160F7" w:rsidRPr="00016BB2">
        <w:rPr>
          <w:rFonts w:asciiTheme="minorEastAsia" w:hAnsiTheme="minorEastAsia" w:hint="eastAsia"/>
          <w:color w:val="000000"/>
          <w:sz w:val="30"/>
          <w:szCs w:val="30"/>
        </w:rPr>
        <w:t>日印发</w:t>
      </w:r>
    </w:p>
    <w:p w:rsidR="002D1986" w:rsidRPr="00D160F7" w:rsidRDefault="002D1986"/>
    <w:sectPr w:rsidR="002D1986" w:rsidRPr="00D160F7" w:rsidSect="00BA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6FA" w:rsidRDefault="00E206FA" w:rsidP="00E04ED0">
      <w:r>
        <w:separator/>
      </w:r>
    </w:p>
  </w:endnote>
  <w:endnote w:type="continuationSeparator" w:id="0">
    <w:p w:rsidR="00E206FA" w:rsidRDefault="00E206FA" w:rsidP="00E0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6FA" w:rsidRDefault="00E206FA" w:rsidP="00E04ED0">
      <w:r>
        <w:separator/>
      </w:r>
    </w:p>
  </w:footnote>
  <w:footnote w:type="continuationSeparator" w:id="0">
    <w:p w:rsidR="00E206FA" w:rsidRDefault="00E206FA" w:rsidP="00E04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09"/>
    <w:rsid w:val="00023ADF"/>
    <w:rsid w:val="00081E55"/>
    <w:rsid w:val="00096BFD"/>
    <w:rsid w:val="002D1986"/>
    <w:rsid w:val="002D7B09"/>
    <w:rsid w:val="00447157"/>
    <w:rsid w:val="005B6F93"/>
    <w:rsid w:val="006B078C"/>
    <w:rsid w:val="00AF2B45"/>
    <w:rsid w:val="00B84EAE"/>
    <w:rsid w:val="00BA6794"/>
    <w:rsid w:val="00D160F7"/>
    <w:rsid w:val="00D41B7C"/>
    <w:rsid w:val="00D41D57"/>
    <w:rsid w:val="00E04ED0"/>
    <w:rsid w:val="00E2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D7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04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4ED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4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4ED0"/>
    <w:rPr>
      <w:sz w:val="18"/>
      <w:szCs w:val="18"/>
    </w:rPr>
  </w:style>
  <w:style w:type="character" w:styleId="a6">
    <w:name w:val="Strong"/>
    <w:basedOn w:val="a0"/>
    <w:uiPriority w:val="22"/>
    <w:qFormat/>
    <w:rsid w:val="00D16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HD</cp:lastModifiedBy>
  <cp:revision>10</cp:revision>
  <dcterms:created xsi:type="dcterms:W3CDTF">2021-02-26T07:20:00Z</dcterms:created>
  <dcterms:modified xsi:type="dcterms:W3CDTF">2021-03-10T06:31:00Z</dcterms:modified>
</cp:coreProperties>
</file>