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D0" w:rsidRDefault="007F01D0" w:rsidP="007F01D0">
      <w:pPr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附件3</w:t>
      </w:r>
    </w:p>
    <w:p w:rsidR="007F01D0" w:rsidRDefault="007F01D0" w:rsidP="007F01D0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浙江省幼儿园优秀自制玩教具征集作品汇总表</w:t>
      </w:r>
    </w:p>
    <w:p w:rsidR="007F01D0" w:rsidRDefault="007F01D0" w:rsidP="007F01D0">
      <w:pPr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设区市：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 xml:space="preserve">                  联系人：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 xml:space="preserve">      联系电话：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u w:val="single"/>
        </w:rPr>
        <w:t xml:space="preserve">              </w:t>
      </w:r>
    </w:p>
    <w:tbl>
      <w:tblPr>
        <w:tblW w:w="14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264"/>
        <w:gridCol w:w="3402"/>
        <w:gridCol w:w="3402"/>
        <w:gridCol w:w="1081"/>
        <w:gridCol w:w="2207"/>
        <w:gridCol w:w="1020"/>
        <w:gridCol w:w="1020"/>
      </w:tblGrid>
      <w:tr w:rsidR="007F01D0" w:rsidTr="000251B7">
        <w:trPr>
          <w:trHeight w:val="1041"/>
        </w:trPr>
        <w:tc>
          <w:tcPr>
            <w:tcW w:w="78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市内</w:t>
            </w:r>
          </w:p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6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作品类别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申报单位</w:t>
            </w:r>
          </w:p>
        </w:tc>
        <w:tc>
          <w:tcPr>
            <w:tcW w:w="108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第一</w:t>
            </w:r>
          </w:p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作者</w:t>
            </w:r>
          </w:p>
        </w:tc>
        <w:tc>
          <w:tcPr>
            <w:tcW w:w="22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01D0" w:rsidRDefault="007F01D0" w:rsidP="000251B7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第二</w:t>
            </w:r>
          </w:p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作者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F01D0" w:rsidRDefault="007F01D0" w:rsidP="000251B7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第三</w:t>
            </w:r>
          </w:p>
          <w:p w:rsidR="007F01D0" w:rsidRDefault="007F01D0" w:rsidP="000251B7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作者</w:t>
            </w:r>
          </w:p>
        </w:tc>
      </w:tr>
      <w:tr w:rsidR="007F01D0" w:rsidTr="000251B7">
        <w:trPr>
          <w:trHeight w:val="330"/>
        </w:trPr>
        <w:tc>
          <w:tcPr>
            <w:tcW w:w="78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</w:t>
            </w:r>
          </w:p>
        </w:tc>
        <w:tc>
          <w:tcPr>
            <w:tcW w:w="126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科学类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7F01D0" w:rsidRDefault="007F01D0" w:rsidP="000251B7">
            <w:pPr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7F01D0" w:rsidRDefault="007F01D0" w:rsidP="000251B7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F01D0" w:rsidTr="000251B7">
        <w:trPr>
          <w:trHeight w:val="330"/>
        </w:trPr>
        <w:tc>
          <w:tcPr>
            <w:tcW w:w="78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02</w:t>
            </w:r>
          </w:p>
        </w:tc>
        <w:tc>
          <w:tcPr>
            <w:tcW w:w="126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科学类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7F01D0" w:rsidRDefault="007F01D0" w:rsidP="000251B7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F01D0" w:rsidTr="000251B7">
        <w:trPr>
          <w:trHeight w:val="330"/>
        </w:trPr>
        <w:tc>
          <w:tcPr>
            <w:tcW w:w="78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03</w:t>
            </w:r>
          </w:p>
        </w:tc>
        <w:tc>
          <w:tcPr>
            <w:tcW w:w="126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科学类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7F01D0" w:rsidRDefault="007F01D0" w:rsidP="000251B7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F01D0" w:rsidTr="000251B7">
        <w:trPr>
          <w:trHeight w:val="330"/>
        </w:trPr>
        <w:tc>
          <w:tcPr>
            <w:tcW w:w="78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……</w:t>
            </w:r>
          </w:p>
        </w:tc>
        <w:tc>
          <w:tcPr>
            <w:tcW w:w="126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7F01D0" w:rsidRDefault="007F01D0" w:rsidP="000251B7">
            <w:pPr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7F01D0" w:rsidRDefault="007F01D0" w:rsidP="000251B7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7F01D0" w:rsidTr="000251B7">
        <w:trPr>
          <w:trHeight w:val="330"/>
        </w:trPr>
        <w:tc>
          <w:tcPr>
            <w:tcW w:w="78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126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综合类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7F01D0" w:rsidRDefault="007F01D0" w:rsidP="000251B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F01D0" w:rsidRDefault="007F01D0" w:rsidP="000251B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7F01D0" w:rsidRDefault="007F01D0" w:rsidP="000251B7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FFFFFF"/>
          </w:tcPr>
          <w:p w:rsidR="007F01D0" w:rsidRDefault="007F01D0" w:rsidP="000251B7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F01D0" w:rsidRDefault="007F01D0" w:rsidP="007F01D0">
      <w:pPr>
        <w:rPr>
          <w:rFonts w:ascii="宋体" w:hAnsi="宋体"/>
          <w:sz w:val="28"/>
          <w:szCs w:val="28"/>
        </w:rPr>
      </w:pPr>
      <w:r>
        <w:rPr>
          <w:rFonts w:hint="eastAsia"/>
          <w:sz w:val="23"/>
          <w:szCs w:val="23"/>
        </w:rPr>
        <w:t>注：请按科学类（</w:t>
      </w:r>
      <w:r>
        <w:rPr>
          <w:sz w:val="23"/>
          <w:szCs w:val="23"/>
        </w:rPr>
        <w:t>KX</w:t>
      </w:r>
      <w:r>
        <w:rPr>
          <w:rFonts w:hint="eastAsia"/>
          <w:sz w:val="23"/>
          <w:szCs w:val="23"/>
        </w:rPr>
        <w:t>）、益智类（</w:t>
      </w:r>
      <w:r>
        <w:rPr>
          <w:sz w:val="23"/>
          <w:szCs w:val="23"/>
        </w:rPr>
        <w:t>YZ</w:t>
      </w:r>
      <w:r>
        <w:rPr>
          <w:rFonts w:hint="eastAsia"/>
          <w:sz w:val="23"/>
          <w:szCs w:val="23"/>
        </w:rPr>
        <w:t>）、建构类（</w:t>
      </w:r>
      <w:r>
        <w:rPr>
          <w:sz w:val="23"/>
          <w:szCs w:val="23"/>
        </w:rPr>
        <w:t>JG</w:t>
      </w:r>
      <w:r>
        <w:rPr>
          <w:rFonts w:hint="eastAsia"/>
          <w:sz w:val="23"/>
          <w:szCs w:val="23"/>
        </w:rPr>
        <w:t>）、运动类（</w:t>
      </w:r>
      <w:r>
        <w:rPr>
          <w:sz w:val="23"/>
          <w:szCs w:val="23"/>
        </w:rPr>
        <w:t>YD</w:t>
      </w:r>
      <w:r>
        <w:rPr>
          <w:rFonts w:hint="eastAsia"/>
          <w:sz w:val="23"/>
          <w:szCs w:val="23"/>
        </w:rPr>
        <w:t>）、艺术类（</w:t>
      </w:r>
      <w:r>
        <w:rPr>
          <w:sz w:val="23"/>
          <w:szCs w:val="23"/>
        </w:rPr>
        <w:t>YS</w:t>
      </w:r>
      <w:r>
        <w:rPr>
          <w:rFonts w:hint="eastAsia"/>
          <w:sz w:val="23"/>
          <w:szCs w:val="23"/>
        </w:rPr>
        <w:t>）、综合类（</w:t>
      </w:r>
      <w:r>
        <w:rPr>
          <w:sz w:val="23"/>
          <w:szCs w:val="23"/>
        </w:rPr>
        <w:t>ZH</w:t>
      </w:r>
      <w:r>
        <w:rPr>
          <w:rFonts w:hint="eastAsia"/>
          <w:sz w:val="23"/>
          <w:szCs w:val="23"/>
        </w:rPr>
        <w:t>）顺序排列</w:t>
      </w:r>
    </w:p>
    <w:p w:rsidR="007F01D0" w:rsidRDefault="007F01D0" w:rsidP="007F01D0"/>
    <w:p w:rsidR="007F01D0" w:rsidRDefault="007F01D0" w:rsidP="007F01D0"/>
    <w:p w:rsidR="007F01D0" w:rsidRDefault="007F01D0" w:rsidP="007F01D0"/>
    <w:p w:rsidR="000F72FB" w:rsidRPr="007F01D0" w:rsidRDefault="000F72FB">
      <w:bookmarkStart w:id="0" w:name="_GoBack"/>
      <w:bookmarkEnd w:id="0"/>
    </w:p>
    <w:sectPr w:rsidR="000F72FB" w:rsidRPr="007F01D0" w:rsidSect="007F01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D0"/>
    <w:rsid w:val="000F72FB"/>
    <w:rsid w:val="007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41DF7-5707-4EBB-82BA-044A697F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DoubleOX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2020-06-19T03:04:00Z</dcterms:created>
  <dcterms:modified xsi:type="dcterms:W3CDTF">2020-06-19T03:05:00Z</dcterms:modified>
</cp:coreProperties>
</file>