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0AD" w:rsidRDefault="00DA51EC">
      <w:pPr>
        <w:pStyle w:val="a4"/>
        <w:widowControl/>
        <w:spacing w:beforeAutospacing="0" w:afterLines="50" w:after="156" w:afterAutospacing="0" w:line="560" w:lineRule="exact"/>
        <w:jc w:val="both"/>
        <w:rPr>
          <w:rFonts w:ascii="仿宋_GB2312" w:eastAsia="仿宋_GB2312" w:hAnsi="仿宋_GB2312" w:cs="仿宋_GB2312"/>
          <w:bCs/>
          <w:spacing w:val="12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pacing w:val="12"/>
          <w:sz w:val="28"/>
          <w:szCs w:val="28"/>
        </w:rPr>
        <w:t>遂昌县第十六届未成年人读书节系列活动</w:t>
      </w:r>
      <w:r w:rsidR="00C25BC9">
        <w:rPr>
          <w:rFonts w:ascii="仿宋_GB2312" w:eastAsia="仿宋_GB2312" w:hAnsi="仿宋_GB2312" w:cs="仿宋_GB2312" w:hint="eastAsia"/>
          <w:bCs/>
          <w:spacing w:val="12"/>
          <w:sz w:val="28"/>
          <w:szCs w:val="28"/>
        </w:rPr>
        <w:t>方案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pacing w:val="12"/>
          <w:sz w:val="28"/>
          <w:szCs w:val="28"/>
        </w:rPr>
        <w:t>——</w:t>
      </w:r>
    </w:p>
    <w:p w:rsidR="00EA30AD" w:rsidRDefault="00DA51EC">
      <w:pPr>
        <w:pStyle w:val="a4"/>
        <w:widowControl/>
        <w:spacing w:beforeAutospacing="0" w:afterLines="50" w:after="156" w:afterAutospacing="0" w:line="560" w:lineRule="exact"/>
        <w:jc w:val="center"/>
        <w:rPr>
          <w:rFonts w:ascii="仿宋_GB2312" w:eastAsia="仿宋_GB2312" w:hAnsi="仿宋_GB2312" w:cs="仿宋_GB2312"/>
          <w:b/>
          <w:spacing w:val="12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pacing w:val="12"/>
          <w:sz w:val="36"/>
          <w:szCs w:val="36"/>
        </w:rPr>
        <w:t>“阅读TA力量”青少年演讲大赛方案</w:t>
      </w:r>
    </w:p>
    <w:p w:rsidR="00EA30AD" w:rsidRDefault="00EA30AD">
      <w:pPr>
        <w:pStyle w:val="a4"/>
        <w:widowControl/>
        <w:spacing w:beforeAutospacing="0" w:afterLines="50" w:after="156" w:afterAutospacing="0" w:line="560" w:lineRule="exact"/>
        <w:jc w:val="center"/>
        <w:rPr>
          <w:rFonts w:ascii="仿宋_GB2312" w:eastAsia="仿宋_GB2312" w:hAnsi="仿宋_GB2312" w:cs="仿宋_GB2312"/>
          <w:bCs/>
          <w:spacing w:val="12"/>
          <w:szCs w:val="24"/>
        </w:rPr>
      </w:pPr>
    </w:p>
    <w:p w:rsidR="00EA30AD" w:rsidRDefault="00DA51EC">
      <w:pPr>
        <w:snapToGrid w:val="0"/>
        <w:spacing w:line="500" w:lineRule="exact"/>
        <w:ind w:firstLineChars="200" w:firstLine="602"/>
        <w:jc w:val="left"/>
        <w:rPr>
          <w:rFonts w:ascii="仿宋_GB2312" w:eastAsia="仿宋_GB2312" w:hAnsi="仿宋_GB2312" w:cs="仿宋_GB2312"/>
          <w:b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一、活动背景及意义</w:t>
      </w:r>
    </w:p>
    <w:p w:rsidR="00EA30AD" w:rsidRDefault="00DA51EC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2020年，是“全面建成小康社会决胜期”的最后一年，作为祖国未来的青少年，应坚守中华文化立场，传承中华文化基因，讲好中国故事，阐发中国精神，展现中国风貌，与时代同进步，与祖国共成长。</w:t>
      </w:r>
    </w:p>
    <w:p w:rsidR="00EA30AD" w:rsidRDefault="00DA51EC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在新型冠状病毒肺炎爆发的这段时间，逆行的面孔给了我们最深的感动，同样，在我们身边还有许许多多值得我们敬佩学习的榜样，通过讲述当今社会各个领域的领军人物事迹，阅读榜样人物的精神内涵，让青少年树立正确的世界观、人生观和价值观，学先锋、树标杆，铸就未来的中国力量。</w:t>
      </w:r>
    </w:p>
    <w:p w:rsidR="00EA30AD" w:rsidRDefault="00DA51EC">
      <w:pPr>
        <w:spacing w:line="500" w:lineRule="exact"/>
        <w:ind w:firstLineChars="200" w:firstLine="602"/>
        <w:jc w:val="left"/>
        <w:rPr>
          <w:rFonts w:ascii="仿宋_GB2312" w:eastAsia="仿宋_GB2312" w:hAnsi="仿宋_GB2312" w:cs="仿宋_GB2312"/>
          <w:b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二、组织单位</w:t>
      </w:r>
    </w:p>
    <w:p w:rsidR="00EA30AD" w:rsidRDefault="00DA51EC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主办：浙江省文化和旅游厅</w:t>
      </w:r>
    </w:p>
    <w:p w:rsidR="00EA30AD" w:rsidRDefault="00DA51EC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承办：浙江图书馆，遂昌县文化和广电旅游体育局，遂昌县教育局</w:t>
      </w:r>
    </w:p>
    <w:p w:rsidR="00EA30AD" w:rsidRDefault="00DA51EC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执行承办：遂昌县图书馆</w:t>
      </w:r>
    </w:p>
    <w:p w:rsidR="00EA30AD" w:rsidRDefault="00DA51EC">
      <w:pPr>
        <w:spacing w:line="500" w:lineRule="exact"/>
        <w:ind w:firstLineChars="200" w:firstLine="602"/>
        <w:jc w:val="left"/>
        <w:rPr>
          <w:rFonts w:ascii="仿宋_GB2312" w:eastAsia="仿宋_GB2312" w:hAnsi="仿宋_GB2312" w:cs="仿宋_GB2312"/>
          <w:b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三、活动主题</w:t>
      </w:r>
    </w:p>
    <w:p w:rsidR="00EA30AD" w:rsidRDefault="00DA51EC">
      <w:pPr>
        <w:spacing w:line="500" w:lineRule="exact"/>
        <w:ind w:firstLine="645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阅读榜样人物 铸就中</w:t>
      </w:r>
      <w:r>
        <w:rPr>
          <w:rFonts w:ascii="仿宋_GB2312" w:eastAsia="仿宋_GB2312" w:hAnsi="仿宋_GB2312" w:cs="仿宋_GB2312" w:hint="eastAsia"/>
          <w:sz w:val="30"/>
          <w:szCs w:val="30"/>
        </w:rPr>
        <w:t>国力量</w:t>
      </w:r>
    </w:p>
    <w:p w:rsidR="00EA30AD" w:rsidRDefault="00DA51EC">
      <w:pPr>
        <w:spacing w:line="500" w:lineRule="exact"/>
        <w:ind w:firstLineChars="200" w:firstLine="602"/>
        <w:jc w:val="left"/>
        <w:rPr>
          <w:rFonts w:ascii="仿宋_GB2312" w:eastAsia="仿宋_GB2312" w:hAnsi="仿宋_GB2312" w:cs="仿宋_GB2312"/>
          <w:b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四、活动内容</w:t>
      </w:r>
    </w:p>
    <w:p w:rsidR="00EA30AD" w:rsidRDefault="00DA51EC">
      <w:pPr>
        <w:spacing w:line="500" w:lineRule="exact"/>
        <w:ind w:firstLineChars="200" w:firstLine="60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围绕活动主题，参赛者原创一篇演讲稿，内容须是真人真事，不得虚构。要求主题突出，内容健康，具有传递和谐向善的精神力量，并具有一定的艺术感染力。</w:t>
      </w:r>
    </w:p>
    <w:p w:rsidR="00EA30AD" w:rsidRDefault="00DA51EC">
      <w:pPr>
        <w:pStyle w:val="a3"/>
        <w:snapToGrid w:val="0"/>
        <w:spacing w:line="500" w:lineRule="exact"/>
        <w:ind w:firstLineChars="200" w:firstLine="602"/>
        <w:rPr>
          <w:rFonts w:ascii="仿宋_GB2312" w:eastAsia="仿宋_GB2312" w:hAnsi="仿宋_GB2312" w:cs="仿宋_GB2312"/>
          <w:b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（一）参赛对象</w:t>
      </w:r>
    </w:p>
    <w:p w:rsidR="00EA30AD" w:rsidRDefault="00DA51EC">
      <w:pPr>
        <w:pStyle w:val="a3"/>
        <w:snapToGrid w:val="0"/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遂昌县内7-18周岁的未成年人，有一定的写作能力、语言</w:t>
      </w: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表达能力和艺术感染力。</w:t>
      </w:r>
    </w:p>
    <w:p w:rsidR="00EA30AD" w:rsidRDefault="00DA51EC">
      <w:pPr>
        <w:pStyle w:val="a3"/>
        <w:snapToGrid w:val="0"/>
        <w:spacing w:line="500" w:lineRule="exact"/>
        <w:ind w:firstLineChars="200" w:firstLine="602"/>
        <w:rPr>
          <w:rFonts w:ascii="仿宋_GB2312" w:eastAsia="仿宋_GB2312" w:hAnsi="仿宋_GB2312" w:cs="仿宋_GB2312"/>
          <w:b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（二）参赛方式</w:t>
      </w:r>
    </w:p>
    <w:p w:rsidR="00EA30AD" w:rsidRDefault="00DA51EC">
      <w:pPr>
        <w:pStyle w:val="a3"/>
        <w:snapToGrid w:val="0"/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1、参赛组别</w:t>
      </w:r>
    </w:p>
    <w:p w:rsidR="00EA30AD" w:rsidRDefault="00DA51EC">
      <w:pPr>
        <w:pStyle w:val="a3"/>
        <w:snapToGrid w:val="0"/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本次比赛分为小学组和中学组。</w:t>
      </w:r>
    </w:p>
    <w:p w:rsidR="00EA30AD" w:rsidRDefault="00DA51EC">
      <w:pPr>
        <w:pStyle w:val="a3"/>
        <w:snapToGrid w:val="0"/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2、参赛形式</w:t>
      </w:r>
    </w:p>
    <w:p w:rsidR="00EA30AD" w:rsidRDefault="00DA51EC">
      <w:pPr>
        <w:pStyle w:val="a3"/>
        <w:snapToGrid w:val="0"/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大赛为单人赛，需同时提交演讲视频和演讲稿。</w:t>
      </w:r>
    </w:p>
    <w:p w:rsidR="00EA30AD" w:rsidRDefault="00DA51EC">
      <w:pPr>
        <w:pStyle w:val="a3"/>
        <w:snapToGrid w:val="0"/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3、内容选材</w:t>
      </w:r>
    </w:p>
    <w:p w:rsidR="00EA30AD" w:rsidRDefault="00DA51EC">
      <w:pPr>
        <w:pStyle w:val="a4"/>
        <w:widowControl/>
        <w:shd w:val="clear" w:color="auto" w:fill="FFFFFF"/>
        <w:spacing w:beforeAutospacing="0" w:afterAutospacing="0" w:line="500" w:lineRule="exact"/>
        <w:ind w:firstLineChars="200" w:firstLine="600"/>
        <w:jc w:val="both"/>
        <w:rPr>
          <w:rFonts w:ascii="仿宋_GB2312" w:eastAsia="仿宋_GB2312" w:hAnsi="仿宋_GB2312" w:cs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2"/>
          <w:sz w:val="30"/>
          <w:szCs w:val="30"/>
        </w:rPr>
        <w:t>（1）明确榜样人物，讲述先进事迹：可以结合当前新型冠状肺炎疫情，树立医护人员、社区工作者等为职业偶像；也可以是各个领域的领军人物：科研人员、人民教师、消防员、IT精英等行业榜样人物；</w:t>
      </w:r>
    </w:p>
    <w:p w:rsidR="00EA30AD" w:rsidRDefault="00DA51EC">
      <w:pPr>
        <w:pStyle w:val="a4"/>
        <w:widowControl/>
        <w:shd w:val="clear" w:color="auto" w:fill="FFFFFF"/>
        <w:spacing w:beforeAutospacing="0" w:afterAutospacing="0" w:line="500" w:lineRule="exact"/>
        <w:ind w:firstLineChars="200" w:firstLine="600"/>
        <w:jc w:val="both"/>
        <w:rPr>
          <w:rFonts w:ascii="仿宋_GB2312" w:eastAsia="仿宋_GB2312" w:hAnsi="仿宋_GB2312" w:cs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2"/>
          <w:sz w:val="30"/>
          <w:szCs w:val="30"/>
        </w:rPr>
        <w:t>（2）寻找榜样闪光点，跟随榜样脚步：榜样人物身上的某种精神和责任担当，激发我们的学习动力，树立起自己正确的偶像观和职业观；</w:t>
      </w:r>
    </w:p>
    <w:p w:rsidR="00EA30AD" w:rsidRDefault="00DA51EC">
      <w:pPr>
        <w:pStyle w:val="a4"/>
        <w:widowControl/>
        <w:shd w:val="clear" w:color="auto" w:fill="FFFFFF"/>
        <w:spacing w:beforeAutospacing="0" w:afterAutospacing="0" w:line="500" w:lineRule="exact"/>
        <w:ind w:firstLineChars="200" w:firstLine="600"/>
        <w:jc w:val="both"/>
        <w:rPr>
          <w:rFonts w:ascii="仿宋_GB2312" w:eastAsia="仿宋_GB2312" w:hAnsi="仿宋_GB2312" w:cs="仿宋_GB2312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2"/>
          <w:sz w:val="30"/>
          <w:szCs w:val="30"/>
        </w:rPr>
        <w:t>（3）汲取榜样力量，实现青春梦想：用实践追梦，用行动圆梦，努力学习，打好基础，在人生的舞台上绽放自己。</w:t>
      </w:r>
    </w:p>
    <w:p w:rsidR="00EA30AD" w:rsidRDefault="00DA51EC">
      <w:pPr>
        <w:pStyle w:val="a3"/>
        <w:numPr>
          <w:ilvl w:val="255"/>
          <w:numId w:val="0"/>
        </w:numPr>
        <w:snapToGrid w:val="0"/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4、作品要求</w:t>
      </w:r>
    </w:p>
    <w:p w:rsidR="00EA30AD" w:rsidRDefault="00DA51EC">
      <w:pPr>
        <w:pStyle w:val="a3"/>
        <w:snapToGrid w:val="0"/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（1）视频限时5分钟，普通话；演讲稿限1500字以内。</w:t>
      </w:r>
    </w:p>
    <w:p w:rsidR="00EA30AD" w:rsidRDefault="00DA51EC">
      <w:pPr>
        <w:pStyle w:val="a3"/>
        <w:snapToGrid w:val="0"/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（2）手机拍摄，竖版，采用mp4格式，视频大小限定200M以内,要求画面清晰、语言流畅。</w:t>
      </w:r>
    </w:p>
    <w:p w:rsidR="00EA30AD" w:rsidRDefault="00DA51EC">
      <w:pPr>
        <w:pStyle w:val="a3"/>
        <w:snapToGrid w:val="0"/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（3）演讲者可辅以PPT、音乐、道具等形式。</w:t>
      </w:r>
    </w:p>
    <w:p w:rsidR="00EA30AD" w:rsidRDefault="00DA51EC">
      <w:pPr>
        <w:snapToGrid w:val="0"/>
        <w:spacing w:line="500" w:lineRule="exact"/>
        <w:ind w:firstLineChars="200" w:firstLine="602"/>
        <w:jc w:val="left"/>
        <w:rPr>
          <w:rFonts w:ascii="仿宋_GB2312" w:eastAsia="仿宋_GB2312" w:hAnsi="仿宋_GB2312" w:cs="仿宋_GB2312"/>
          <w:b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（三）赛事安排</w:t>
      </w:r>
    </w:p>
    <w:p w:rsidR="00EA30AD" w:rsidRDefault="00DA51EC">
      <w:pPr>
        <w:snapToGri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本次大赛的初赛和复赛均通过线上组织，在PC端和手机端均开通活动页面，符合条件的读者均可按组别在当地图书馆报名参赛。</w:t>
      </w:r>
    </w:p>
    <w:p w:rsidR="00EA30AD" w:rsidRDefault="00DA51EC">
      <w:pPr>
        <w:spacing w:line="500" w:lineRule="exact"/>
        <w:ind w:firstLine="645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1、作品上传阶段（4月15日—5月15日）</w:t>
      </w:r>
    </w:p>
    <w:p w:rsidR="00EA30AD" w:rsidRDefault="00DA51EC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参赛选手可通过遂昌县图书馆的活动报名页面，选择“遂昌</w:t>
      </w: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县图书馆和组别”，填写个人真实信息，提交演讲视频和演讲稿，完成作品上传。</w:t>
      </w:r>
    </w:p>
    <w:p w:rsidR="00EA30AD" w:rsidRDefault="00DA51EC">
      <w:pPr>
        <w:spacing w:line="500" w:lineRule="exact"/>
        <w:ind w:firstLine="645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2、作品评选阶段</w:t>
      </w:r>
    </w:p>
    <w:p w:rsidR="00EA30AD" w:rsidRDefault="00DA51EC">
      <w:pPr>
        <w:spacing w:line="500" w:lineRule="exact"/>
        <w:ind w:firstLine="645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（1）初赛（5月16日—5月22日）</w:t>
      </w:r>
    </w:p>
    <w:p w:rsidR="00EA30AD" w:rsidRDefault="00DA51EC">
      <w:pPr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遂昌县图书馆对本馆报名的参赛作品进行线上评审，评出一等奖、二等奖、三等奖、优秀奖若干名。并按提交作品数量20%的比例选出优秀作品推荐进入复赛，进入复赛的选手作品会在前端平台呈现。</w:t>
      </w:r>
    </w:p>
    <w:p w:rsidR="00EA30AD" w:rsidRDefault="00DA51EC">
      <w:pPr>
        <w:numPr>
          <w:ilvl w:val="0"/>
          <w:numId w:val="1"/>
        </w:numPr>
        <w:spacing w:line="500" w:lineRule="exact"/>
        <w:ind w:firstLine="645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复赛（ 5月23日—5月31日） </w:t>
      </w:r>
    </w:p>
    <w:p w:rsidR="00EA30AD" w:rsidRDefault="00DA51EC">
      <w:pPr>
        <w:spacing w:line="500" w:lineRule="exact"/>
        <w:ind w:firstLine="645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丽水市图书馆对进入复赛的所有演讲作品进行线上评审，按专家评分（70%）和网络投票（30%）公布选手的综合排名。网络投票以作品获得的点赞数，累计得分。每天同IP地址限投1次。大赛严禁刷票行为，一经发现，取消参赛资格。优秀演讲稿不进行网络投票，由市图书馆相关人员直接推选。最终，市图书馆按各组别推选优秀演讲作品1件、优秀演讲稿1篇进入决赛。</w:t>
      </w:r>
    </w:p>
    <w:p w:rsidR="00EA30AD" w:rsidRDefault="00DA51EC">
      <w:pPr>
        <w:numPr>
          <w:ilvl w:val="0"/>
          <w:numId w:val="2"/>
        </w:numPr>
        <w:spacing w:line="500" w:lineRule="exact"/>
        <w:ind w:firstLine="645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决赛（6月中下旬）</w:t>
      </w:r>
    </w:p>
    <w:p w:rsidR="00EA30AD" w:rsidRDefault="00DA51EC">
      <w:pPr>
        <w:spacing w:line="500" w:lineRule="exact"/>
        <w:ind w:firstLine="645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浙江图书馆根据各地区推选进入决赛的选手名单组织线下决赛，具体时间及相关安排根据疫情情况另行通知。</w:t>
      </w:r>
    </w:p>
    <w:p w:rsidR="00EA30AD" w:rsidRDefault="00DA51EC">
      <w:pPr>
        <w:pStyle w:val="a3"/>
        <w:snapToGrid w:val="0"/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3、奖项设置</w:t>
      </w:r>
    </w:p>
    <w:p w:rsidR="00EA30AD" w:rsidRDefault="00DA51EC">
      <w:pPr>
        <w:snapToGri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（1）各组别设一、二、三等奖，颁发证书及奖品；</w:t>
      </w:r>
    </w:p>
    <w:p w:rsidR="00EA30AD" w:rsidRDefault="00DA51EC">
      <w:pPr>
        <w:snapToGri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（2）入选省优秀演讲稿将刊登于浙江少先队队刊《博学少年》或浙江少年儿童出版社专刊上；</w:t>
      </w:r>
    </w:p>
    <w:p w:rsidR="00EA30AD" w:rsidRDefault="00DA51EC">
      <w:pPr>
        <w:snapToGrid w:val="0"/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4、评分标准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1845"/>
        <w:gridCol w:w="4307"/>
        <w:gridCol w:w="1218"/>
      </w:tblGrid>
      <w:tr w:rsidR="00EA30AD">
        <w:tc>
          <w:tcPr>
            <w:tcW w:w="1486" w:type="dxa"/>
          </w:tcPr>
          <w:p w:rsidR="00EA30AD" w:rsidRDefault="00EA30AD">
            <w:pPr>
              <w:spacing w:line="500" w:lineRule="exact"/>
              <w:ind w:firstLine="645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152" w:type="dxa"/>
            <w:gridSpan w:val="2"/>
          </w:tcPr>
          <w:p w:rsidR="00EA30AD" w:rsidRDefault="00DA51EC">
            <w:pPr>
              <w:spacing w:line="500" w:lineRule="exact"/>
              <w:ind w:firstLine="645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评分内容</w:t>
            </w:r>
          </w:p>
        </w:tc>
        <w:tc>
          <w:tcPr>
            <w:tcW w:w="1218" w:type="dxa"/>
          </w:tcPr>
          <w:p w:rsidR="00EA30AD" w:rsidRDefault="00DA51EC">
            <w:pPr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分值</w:t>
            </w:r>
          </w:p>
        </w:tc>
      </w:tr>
      <w:tr w:rsidR="00EA30AD">
        <w:tc>
          <w:tcPr>
            <w:tcW w:w="1486" w:type="dxa"/>
            <w:vMerge w:val="restart"/>
          </w:tcPr>
          <w:p w:rsidR="00EA30AD" w:rsidRDefault="00EA30AD">
            <w:pPr>
              <w:spacing w:line="500" w:lineRule="exact"/>
              <w:ind w:firstLine="645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EA30AD" w:rsidRDefault="00EA30AD">
            <w:pPr>
              <w:spacing w:line="500" w:lineRule="exact"/>
              <w:ind w:firstLine="645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EA30AD" w:rsidRDefault="00EA30AD">
            <w:pPr>
              <w:spacing w:line="500" w:lineRule="exact"/>
              <w:ind w:firstLine="645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EA30AD" w:rsidRDefault="00EA30AD">
            <w:pPr>
              <w:spacing w:line="500" w:lineRule="exact"/>
              <w:ind w:firstLine="645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EA30AD" w:rsidRDefault="00DA51EC">
            <w:pPr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演讲能力</w:t>
            </w:r>
          </w:p>
          <w:p w:rsidR="00EA30AD" w:rsidRDefault="00DA51EC">
            <w:pPr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（50分）</w:t>
            </w:r>
          </w:p>
        </w:tc>
        <w:tc>
          <w:tcPr>
            <w:tcW w:w="1845" w:type="dxa"/>
          </w:tcPr>
          <w:p w:rsidR="00EA30AD" w:rsidRDefault="00EA30AD">
            <w:pPr>
              <w:spacing w:line="500" w:lineRule="exact"/>
              <w:ind w:firstLine="645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EA30AD" w:rsidRDefault="00DA51EC">
            <w:pPr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语言表达</w:t>
            </w:r>
          </w:p>
        </w:tc>
        <w:tc>
          <w:tcPr>
            <w:tcW w:w="4307" w:type="dxa"/>
          </w:tcPr>
          <w:p w:rsidR="00EA30AD" w:rsidRDefault="00DA51EC">
            <w:pPr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语言规范、吐字清晰、声音洪亮圆润。节奏张弛符合思想感情的起伏变化，感情饱满自然。</w:t>
            </w:r>
          </w:p>
        </w:tc>
        <w:tc>
          <w:tcPr>
            <w:tcW w:w="1218" w:type="dxa"/>
          </w:tcPr>
          <w:p w:rsidR="00EA30AD" w:rsidRDefault="00EA30AD">
            <w:pPr>
              <w:spacing w:line="500" w:lineRule="exact"/>
              <w:ind w:firstLine="645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EA30AD" w:rsidRDefault="00DA51EC">
            <w:pPr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</w:t>
            </w:r>
          </w:p>
        </w:tc>
      </w:tr>
      <w:tr w:rsidR="00EA30AD">
        <w:tc>
          <w:tcPr>
            <w:tcW w:w="1486" w:type="dxa"/>
            <w:vMerge/>
          </w:tcPr>
          <w:p w:rsidR="00EA30AD" w:rsidRDefault="00EA30AD">
            <w:pPr>
              <w:spacing w:line="500" w:lineRule="exact"/>
              <w:ind w:firstLine="645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45" w:type="dxa"/>
          </w:tcPr>
          <w:p w:rsidR="00EA30AD" w:rsidRDefault="00EA30AD">
            <w:pPr>
              <w:spacing w:line="500" w:lineRule="exact"/>
              <w:ind w:firstLine="645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EA30AD" w:rsidRDefault="00DA51EC">
            <w:pPr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神情动作</w:t>
            </w:r>
          </w:p>
        </w:tc>
        <w:tc>
          <w:tcPr>
            <w:tcW w:w="4307" w:type="dxa"/>
          </w:tcPr>
          <w:p w:rsidR="00EA30AD" w:rsidRDefault="00DA51EC">
            <w:pPr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姿态、动作、手势、表情、眼神能准确、形象、直观地表达演讲内容和思想感情。</w:t>
            </w:r>
          </w:p>
        </w:tc>
        <w:tc>
          <w:tcPr>
            <w:tcW w:w="1218" w:type="dxa"/>
          </w:tcPr>
          <w:p w:rsidR="00EA30AD" w:rsidRDefault="00EA30AD">
            <w:pPr>
              <w:spacing w:line="500" w:lineRule="exact"/>
              <w:ind w:firstLine="645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EA30AD" w:rsidRDefault="00DA51EC">
            <w:pPr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15</w:t>
            </w:r>
          </w:p>
        </w:tc>
      </w:tr>
      <w:tr w:rsidR="00EA30AD">
        <w:tc>
          <w:tcPr>
            <w:tcW w:w="1486" w:type="dxa"/>
            <w:vMerge/>
          </w:tcPr>
          <w:p w:rsidR="00EA30AD" w:rsidRDefault="00EA30AD">
            <w:pPr>
              <w:spacing w:line="500" w:lineRule="exact"/>
              <w:ind w:firstLine="645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45" w:type="dxa"/>
          </w:tcPr>
          <w:p w:rsidR="00EA30AD" w:rsidRDefault="00EA30AD">
            <w:pPr>
              <w:spacing w:line="500" w:lineRule="exact"/>
              <w:ind w:firstLine="645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EA30AD" w:rsidRDefault="00DA51EC">
            <w:pPr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仪表形象</w:t>
            </w:r>
          </w:p>
        </w:tc>
        <w:tc>
          <w:tcPr>
            <w:tcW w:w="4307" w:type="dxa"/>
          </w:tcPr>
          <w:p w:rsidR="00EA30AD" w:rsidRDefault="00DA51EC">
            <w:pPr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衣着大方、自然、得体，举止从容、端正，精神饱满，态度亲切。</w:t>
            </w:r>
          </w:p>
        </w:tc>
        <w:tc>
          <w:tcPr>
            <w:tcW w:w="1218" w:type="dxa"/>
          </w:tcPr>
          <w:p w:rsidR="00EA30AD" w:rsidRDefault="00EA30AD">
            <w:pPr>
              <w:spacing w:line="500" w:lineRule="exact"/>
              <w:ind w:firstLine="645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EA30AD" w:rsidRDefault="00DA51EC">
            <w:pPr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15</w:t>
            </w:r>
          </w:p>
        </w:tc>
      </w:tr>
      <w:tr w:rsidR="00EA30AD">
        <w:tc>
          <w:tcPr>
            <w:tcW w:w="1486" w:type="dxa"/>
            <w:vMerge w:val="restart"/>
          </w:tcPr>
          <w:p w:rsidR="00EA30AD" w:rsidRDefault="00EA30AD">
            <w:pPr>
              <w:spacing w:line="500" w:lineRule="exact"/>
              <w:ind w:firstLine="645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EA30AD" w:rsidRDefault="00EA30AD">
            <w:pPr>
              <w:spacing w:line="500" w:lineRule="exact"/>
              <w:ind w:firstLine="645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EA30AD" w:rsidRDefault="00DA51EC">
            <w:pPr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演讲内容（50分）</w:t>
            </w:r>
          </w:p>
        </w:tc>
        <w:tc>
          <w:tcPr>
            <w:tcW w:w="1845" w:type="dxa"/>
          </w:tcPr>
          <w:p w:rsidR="00EA30AD" w:rsidRDefault="00EA30AD">
            <w:pPr>
              <w:spacing w:line="500" w:lineRule="exact"/>
              <w:ind w:firstLine="645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EA30AD" w:rsidRDefault="00DA51EC">
            <w:pPr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主题内容</w:t>
            </w:r>
          </w:p>
        </w:tc>
        <w:tc>
          <w:tcPr>
            <w:tcW w:w="4307" w:type="dxa"/>
          </w:tcPr>
          <w:p w:rsidR="00EA30AD" w:rsidRDefault="00DA51EC">
            <w:pPr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主题鲜明，具有思想价值和现实意义；内容符合主题，富有启迪性；感情真挚，标题醒目、新颖。</w:t>
            </w:r>
          </w:p>
        </w:tc>
        <w:tc>
          <w:tcPr>
            <w:tcW w:w="1218" w:type="dxa"/>
          </w:tcPr>
          <w:p w:rsidR="00EA30AD" w:rsidRDefault="00EA30AD">
            <w:pPr>
              <w:spacing w:line="500" w:lineRule="exact"/>
              <w:ind w:firstLine="645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EA30AD" w:rsidRDefault="00EA30AD">
            <w:pPr>
              <w:spacing w:line="500" w:lineRule="exact"/>
              <w:ind w:firstLine="645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EA30AD" w:rsidRDefault="00DA51EC">
            <w:pPr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</w:t>
            </w:r>
          </w:p>
        </w:tc>
      </w:tr>
      <w:tr w:rsidR="00EA30AD">
        <w:tc>
          <w:tcPr>
            <w:tcW w:w="1486" w:type="dxa"/>
            <w:vMerge/>
          </w:tcPr>
          <w:p w:rsidR="00EA30AD" w:rsidRDefault="00EA30AD">
            <w:pPr>
              <w:spacing w:line="500" w:lineRule="exact"/>
              <w:ind w:firstLine="645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45" w:type="dxa"/>
          </w:tcPr>
          <w:p w:rsidR="00EA30AD" w:rsidRDefault="00DA51EC">
            <w:pPr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体裁结构</w:t>
            </w:r>
          </w:p>
        </w:tc>
        <w:tc>
          <w:tcPr>
            <w:tcW w:w="4307" w:type="dxa"/>
          </w:tcPr>
          <w:p w:rsidR="00EA30AD" w:rsidRDefault="00DA51EC">
            <w:pPr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文体明确，思想清晰；文章层次分明、结构合理；布局完整。</w:t>
            </w:r>
          </w:p>
        </w:tc>
        <w:tc>
          <w:tcPr>
            <w:tcW w:w="1218" w:type="dxa"/>
          </w:tcPr>
          <w:p w:rsidR="00EA30AD" w:rsidRDefault="00DA51EC">
            <w:pPr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</w:t>
            </w:r>
          </w:p>
        </w:tc>
      </w:tr>
      <w:tr w:rsidR="00EA30AD">
        <w:tc>
          <w:tcPr>
            <w:tcW w:w="1486" w:type="dxa"/>
            <w:vMerge/>
          </w:tcPr>
          <w:p w:rsidR="00EA30AD" w:rsidRDefault="00EA30AD">
            <w:pPr>
              <w:spacing w:line="500" w:lineRule="exact"/>
              <w:ind w:firstLine="645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45" w:type="dxa"/>
          </w:tcPr>
          <w:p w:rsidR="00EA30AD" w:rsidRDefault="00DA51EC">
            <w:pPr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语言表达</w:t>
            </w:r>
          </w:p>
        </w:tc>
        <w:tc>
          <w:tcPr>
            <w:tcW w:w="4307" w:type="dxa"/>
          </w:tcPr>
          <w:p w:rsidR="00EA30AD" w:rsidRDefault="00DA51EC">
            <w:pPr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语言通顺流畅；写作技巧运用合理；详略得当；</w:t>
            </w:r>
          </w:p>
        </w:tc>
        <w:tc>
          <w:tcPr>
            <w:tcW w:w="1218" w:type="dxa"/>
          </w:tcPr>
          <w:p w:rsidR="00EA30AD" w:rsidRDefault="00DA51EC">
            <w:pPr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</w:t>
            </w:r>
          </w:p>
        </w:tc>
      </w:tr>
      <w:tr w:rsidR="00EA30AD">
        <w:tc>
          <w:tcPr>
            <w:tcW w:w="1486" w:type="dxa"/>
            <w:vMerge/>
          </w:tcPr>
          <w:p w:rsidR="00EA30AD" w:rsidRDefault="00EA30AD">
            <w:pPr>
              <w:spacing w:line="500" w:lineRule="exact"/>
              <w:ind w:firstLine="645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45" w:type="dxa"/>
          </w:tcPr>
          <w:p w:rsidR="00EA30AD" w:rsidRDefault="00DA51EC">
            <w:pPr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创新亮点</w:t>
            </w:r>
          </w:p>
        </w:tc>
        <w:tc>
          <w:tcPr>
            <w:tcW w:w="4307" w:type="dxa"/>
          </w:tcPr>
          <w:p w:rsidR="00EA30AD" w:rsidRDefault="00DA51EC">
            <w:pPr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构思新颖，见解独特；文采洋溢。</w:t>
            </w:r>
          </w:p>
        </w:tc>
        <w:tc>
          <w:tcPr>
            <w:tcW w:w="1218" w:type="dxa"/>
          </w:tcPr>
          <w:p w:rsidR="00EA30AD" w:rsidRDefault="00DA51EC">
            <w:pPr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</w:t>
            </w:r>
          </w:p>
        </w:tc>
      </w:tr>
    </w:tbl>
    <w:p w:rsidR="00EA30AD" w:rsidRDefault="00EA30AD"/>
    <w:p w:rsidR="00EA30AD" w:rsidRDefault="00EA30AD"/>
    <w:p w:rsidR="00EA30AD" w:rsidRDefault="00EA30AD"/>
    <w:p w:rsidR="00EA30AD" w:rsidRDefault="00EA30AD"/>
    <w:p w:rsidR="00EA30AD" w:rsidRDefault="00EA30AD"/>
    <w:p w:rsidR="00EA30AD" w:rsidRDefault="00EA30AD"/>
    <w:p w:rsidR="00EA30AD" w:rsidRDefault="00EA30AD"/>
    <w:p w:rsidR="00EA30AD" w:rsidRDefault="00EA30AD"/>
    <w:p w:rsidR="00EA30AD" w:rsidRDefault="00EA30AD"/>
    <w:p w:rsidR="00EA30AD" w:rsidRDefault="00EA30AD"/>
    <w:p w:rsidR="00EA30AD" w:rsidRDefault="00EA30AD"/>
    <w:p w:rsidR="00EA30AD" w:rsidRDefault="00EA30AD"/>
    <w:p w:rsidR="00EA30AD" w:rsidRDefault="00EA30AD"/>
    <w:p w:rsidR="00EA30AD" w:rsidRDefault="00EA30AD"/>
    <w:p w:rsidR="00EA30AD" w:rsidRDefault="00EA30AD"/>
    <w:p w:rsidR="00EA30AD" w:rsidRDefault="00EA30AD"/>
    <w:p w:rsidR="00EA30AD" w:rsidRDefault="00EA30AD"/>
    <w:p w:rsidR="00EA30AD" w:rsidRDefault="00EA30AD"/>
    <w:p w:rsidR="00EA30AD" w:rsidRDefault="00EA30AD"/>
    <w:p w:rsidR="00EA30AD" w:rsidRDefault="00EA30AD"/>
    <w:p w:rsidR="00EA30AD" w:rsidRDefault="00EA30AD"/>
    <w:p w:rsidR="00EA30AD" w:rsidRDefault="00EA30AD"/>
    <w:p w:rsidR="00EA30AD" w:rsidRDefault="00DA51EC">
      <w:pPr>
        <w:pStyle w:val="a4"/>
        <w:widowControl/>
        <w:spacing w:beforeAutospacing="0" w:afterLines="50" w:after="156" w:afterAutospacing="0" w:line="560" w:lineRule="exact"/>
        <w:jc w:val="both"/>
        <w:rPr>
          <w:rFonts w:ascii="仿宋_GB2312" w:eastAsia="仿宋_GB2312" w:hAnsi="仿宋_GB2312" w:cs="仿宋_GB2312"/>
          <w:bCs/>
          <w:spacing w:val="12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pacing w:val="12"/>
          <w:sz w:val="28"/>
          <w:szCs w:val="28"/>
        </w:rPr>
        <w:lastRenderedPageBreak/>
        <w:t>遂昌县第十六届未成年人读书节系列活动——</w:t>
      </w:r>
    </w:p>
    <w:p w:rsidR="00EA30AD" w:rsidRDefault="00DA51EC">
      <w:pPr>
        <w:spacing w:afterLines="100" w:after="312" w:line="56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“诗画遂昌——行走阅读”</w:t>
      </w:r>
    </w:p>
    <w:p w:rsidR="00EA30AD" w:rsidRDefault="00DA51EC">
      <w:pPr>
        <w:spacing w:afterLines="100" w:after="312" w:line="56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短视频征集大赛实施方案</w:t>
      </w:r>
    </w:p>
    <w:p w:rsidR="00EA30AD" w:rsidRDefault="00DA51EC">
      <w:pPr>
        <w:pStyle w:val="a4"/>
        <w:widowControl/>
        <w:spacing w:beforeAutospacing="0" w:afterAutospacing="0"/>
        <w:ind w:firstLine="42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遂昌——美丽的家乡。这里有秀美的山水，悠久的历史，随着4月23日，世界读书日的临近，在全县范围内，面向中小学生举办“诗画遂昌——行走阅读”短视频征集大赛。通过短视频拍摄记录下“在行走中阅读，在阅读中赏玩” 的故事，从而展现出一幅幅“诗画遂昌”的娟美画卷，以彰显遂昌四十年改革开放建设后迎来小康元年的盛景。</w:t>
      </w:r>
    </w:p>
    <w:p w:rsidR="00EA30AD" w:rsidRDefault="00DA51EC">
      <w:pPr>
        <w:ind w:firstLineChars="200" w:firstLine="602"/>
        <w:rPr>
          <w:rStyle w:val="CharAttribute1"/>
          <w:rFonts w:ascii="黑体" w:eastAsia="黑体" w:hAnsi="黑体" w:cs="Times New Roman" w:hint="default"/>
          <w:b/>
          <w:sz w:val="30"/>
          <w:szCs w:val="30"/>
        </w:rPr>
      </w:pPr>
      <w:r>
        <w:rPr>
          <w:rStyle w:val="CharAttribute1"/>
          <w:rFonts w:ascii="黑体" w:eastAsia="黑体" w:hAnsi="黑体" w:cs="Times New Roman" w:hint="default"/>
          <w:b/>
          <w:sz w:val="30"/>
          <w:szCs w:val="30"/>
        </w:rPr>
        <w:t>一、活动名称</w:t>
      </w:r>
    </w:p>
    <w:p w:rsidR="00EA30AD" w:rsidRDefault="00DA51EC">
      <w:pPr>
        <w:ind w:firstLineChars="200" w:firstLine="600"/>
        <w:rPr>
          <w:rStyle w:val="CharAttribute1"/>
          <w:rFonts w:hAnsi="仿宋" w:cs="Times New Roman" w:hint="default"/>
          <w:sz w:val="30"/>
          <w:szCs w:val="30"/>
        </w:rPr>
      </w:pPr>
      <w:r>
        <w:rPr>
          <w:rStyle w:val="CharAttribute1"/>
          <w:rFonts w:hAnsi="仿宋" w:cs="Times New Roman" w:hint="default"/>
          <w:sz w:val="30"/>
          <w:szCs w:val="30"/>
        </w:rPr>
        <w:t>“</w:t>
      </w:r>
      <w:r>
        <w:rPr>
          <w:rStyle w:val="CharAttribute1"/>
          <w:rFonts w:hAnsi="仿宋" w:cs="Times New Roman" w:hint="default"/>
          <w:sz w:val="30"/>
          <w:szCs w:val="30"/>
        </w:rPr>
        <w:t>诗画遂昌</w:t>
      </w:r>
      <w:r>
        <w:rPr>
          <w:rStyle w:val="CharAttribute1"/>
          <w:rFonts w:hAnsi="仿宋" w:cs="Times New Roman" w:hint="default"/>
          <w:sz w:val="30"/>
          <w:szCs w:val="30"/>
        </w:rPr>
        <w:t>——</w:t>
      </w:r>
      <w:r>
        <w:rPr>
          <w:rStyle w:val="CharAttribute1"/>
          <w:rFonts w:hAnsi="仿宋" w:cs="Times New Roman" w:hint="default"/>
          <w:sz w:val="30"/>
          <w:szCs w:val="30"/>
        </w:rPr>
        <w:t>行走阅读</w:t>
      </w:r>
      <w:r>
        <w:rPr>
          <w:rStyle w:val="CharAttribute1"/>
          <w:rFonts w:hAnsi="仿宋" w:cs="Times New Roman" w:hint="default"/>
          <w:sz w:val="30"/>
          <w:szCs w:val="30"/>
        </w:rPr>
        <w:t>”</w:t>
      </w:r>
      <w:r>
        <w:rPr>
          <w:rStyle w:val="CharAttribute1"/>
          <w:rFonts w:hAnsi="仿宋" w:cs="Times New Roman" w:hint="default"/>
          <w:sz w:val="30"/>
          <w:szCs w:val="30"/>
        </w:rPr>
        <w:t>短视频征集大赛</w:t>
      </w:r>
    </w:p>
    <w:p w:rsidR="00EA30AD" w:rsidRDefault="00DA51EC">
      <w:pPr>
        <w:ind w:firstLineChars="200" w:firstLine="602"/>
        <w:rPr>
          <w:rStyle w:val="CharAttribute1"/>
          <w:rFonts w:ascii="黑体" w:eastAsia="黑体" w:hAnsi="黑体" w:cs="Times New Roman" w:hint="default"/>
          <w:b/>
          <w:sz w:val="30"/>
          <w:szCs w:val="30"/>
        </w:rPr>
      </w:pPr>
      <w:r>
        <w:rPr>
          <w:rStyle w:val="CharAttribute1"/>
          <w:rFonts w:ascii="黑体" w:eastAsia="黑体" w:hAnsi="黑体" w:cs="Times New Roman" w:hint="default"/>
          <w:b/>
          <w:sz w:val="30"/>
          <w:szCs w:val="30"/>
        </w:rPr>
        <w:t>二、活动时间</w:t>
      </w:r>
    </w:p>
    <w:p w:rsidR="00EA30AD" w:rsidRDefault="00DA51EC">
      <w:pPr>
        <w:ind w:firstLineChars="200" w:firstLine="600"/>
        <w:rPr>
          <w:rStyle w:val="CharAttribute1"/>
          <w:rFonts w:hAnsi="仿宋" w:cs="Times New Roman" w:hint="default"/>
          <w:sz w:val="30"/>
          <w:szCs w:val="30"/>
        </w:rPr>
      </w:pPr>
      <w:r>
        <w:rPr>
          <w:rStyle w:val="CharAttribute1"/>
          <w:rFonts w:hAnsi="仿宋" w:cs="Times New Roman" w:hint="default"/>
          <w:sz w:val="30"/>
          <w:szCs w:val="30"/>
        </w:rPr>
        <w:t>2020年4月-6月</w:t>
      </w:r>
    </w:p>
    <w:p w:rsidR="00EA30AD" w:rsidRDefault="00DA51EC">
      <w:pPr>
        <w:ind w:firstLineChars="200" w:firstLine="602"/>
        <w:rPr>
          <w:rStyle w:val="CharAttribute1"/>
          <w:rFonts w:ascii="黑体" w:eastAsia="黑体" w:hAnsi="黑体" w:cs="Times New Roman" w:hint="default"/>
          <w:b/>
          <w:sz w:val="30"/>
          <w:szCs w:val="30"/>
        </w:rPr>
      </w:pPr>
      <w:r>
        <w:rPr>
          <w:rStyle w:val="CharAttribute1"/>
          <w:rFonts w:ascii="黑体" w:eastAsia="黑体" w:hAnsi="黑体" w:cs="Times New Roman" w:hint="default"/>
          <w:b/>
          <w:sz w:val="30"/>
          <w:szCs w:val="30"/>
        </w:rPr>
        <w:t>三、组织单位</w:t>
      </w:r>
    </w:p>
    <w:p w:rsidR="00EA30AD" w:rsidRDefault="00DA51EC">
      <w:pPr>
        <w:ind w:firstLineChars="200" w:firstLine="600"/>
        <w:rPr>
          <w:rStyle w:val="CharAttribute1"/>
          <w:rFonts w:hAnsi="仿宋" w:cs="Times New Roman" w:hint="default"/>
          <w:sz w:val="30"/>
          <w:szCs w:val="30"/>
        </w:rPr>
      </w:pPr>
      <w:r>
        <w:rPr>
          <w:rStyle w:val="CharAttribute1"/>
          <w:rFonts w:hAnsi="仿宋" w:cs="Times New Roman" w:hint="default"/>
          <w:sz w:val="30"/>
          <w:szCs w:val="30"/>
        </w:rPr>
        <w:t>主办单位：遂昌县文化和广电旅游体育局 遂昌县教育局</w:t>
      </w:r>
    </w:p>
    <w:p w:rsidR="00EA30AD" w:rsidRDefault="00DA51EC">
      <w:pPr>
        <w:ind w:firstLineChars="200" w:firstLine="600"/>
        <w:rPr>
          <w:rStyle w:val="CharAttribute1"/>
          <w:rFonts w:hAnsi="仿宋" w:cs="Times New Roman" w:hint="default"/>
          <w:sz w:val="30"/>
          <w:szCs w:val="30"/>
        </w:rPr>
      </w:pPr>
      <w:r>
        <w:rPr>
          <w:rStyle w:val="CharAttribute1"/>
          <w:rFonts w:hAnsi="仿宋" w:cs="Times New Roman" w:hint="default"/>
          <w:sz w:val="30"/>
          <w:szCs w:val="30"/>
        </w:rPr>
        <w:t>承办单位：遂昌县图书馆</w:t>
      </w:r>
    </w:p>
    <w:p w:rsidR="00EA30AD" w:rsidRDefault="00DA51EC">
      <w:pPr>
        <w:ind w:firstLineChars="200" w:firstLine="602"/>
        <w:rPr>
          <w:rStyle w:val="CharAttribute1"/>
          <w:rFonts w:ascii="黑体" w:eastAsia="黑体" w:hAnsi="黑体" w:cs="Times New Roman" w:hint="default"/>
          <w:b/>
          <w:sz w:val="30"/>
          <w:szCs w:val="30"/>
        </w:rPr>
      </w:pPr>
      <w:r>
        <w:rPr>
          <w:rStyle w:val="CharAttribute1"/>
          <w:rFonts w:ascii="黑体" w:eastAsia="黑体" w:hAnsi="黑体" w:cs="Times New Roman" w:hint="default"/>
          <w:b/>
          <w:sz w:val="30"/>
          <w:szCs w:val="30"/>
        </w:rPr>
        <w:t>四、活动阶段</w:t>
      </w:r>
    </w:p>
    <w:p w:rsidR="00EA30AD" w:rsidRDefault="00DA51EC">
      <w:pPr>
        <w:ind w:firstLineChars="200" w:firstLine="600"/>
        <w:rPr>
          <w:rStyle w:val="CharAttribute1"/>
          <w:rFonts w:hAnsi="仿宋" w:cs="Times New Roman" w:hint="default"/>
          <w:sz w:val="30"/>
          <w:szCs w:val="30"/>
        </w:rPr>
      </w:pPr>
      <w:r>
        <w:rPr>
          <w:rStyle w:val="CharAttribute1"/>
          <w:rFonts w:hAnsi="仿宋" w:cs="Times New Roman" w:hint="default"/>
          <w:sz w:val="30"/>
          <w:szCs w:val="30"/>
        </w:rPr>
        <w:t>（一）作品征集阶段</w:t>
      </w:r>
    </w:p>
    <w:p w:rsidR="00EA30AD" w:rsidRDefault="00DA51EC">
      <w:pPr>
        <w:ind w:firstLineChars="200" w:firstLine="600"/>
        <w:rPr>
          <w:rStyle w:val="CharAttribute1"/>
          <w:rFonts w:hAnsi="仿宋" w:cs="Times New Roman" w:hint="default"/>
          <w:sz w:val="30"/>
          <w:szCs w:val="30"/>
        </w:rPr>
      </w:pPr>
      <w:r>
        <w:rPr>
          <w:rStyle w:val="CharAttribute1"/>
          <w:rFonts w:hAnsi="仿宋" w:cs="Times New Roman" w:hint="default"/>
          <w:sz w:val="30"/>
          <w:szCs w:val="30"/>
        </w:rPr>
        <w:t>1. 征集时间：4月18日</w:t>
      </w:r>
      <w:r>
        <w:rPr>
          <w:rStyle w:val="CharAttribute1"/>
          <w:rFonts w:hAnsi="仿宋" w:cs="Times New Roman" w:hint="default"/>
          <w:sz w:val="30"/>
          <w:szCs w:val="30"/>
        </w:rPr>
        <w:t>—</w:t>
      </w:r>
      <w:r>
        <w:rPr>
          <w:rStyle w:val="CharAttribute1"/>
          <w:rFonts w:hAnsi="仿宋" w:cs="Times New Roman" w:hint="default"/>
          <w:sz w:val="30"/>
          <w:szCs w:val="30"/>
        </w:rPr>
        <w:t>5月17日</w:t>
      </w:r>
    </w:p>
    <w:p w:rsidR="00EA30AD" w:rsidRDefault="00DA51EC">
      <w:pPr>
        <w:ind w:firstLineChars="200" w:firstLine="600"/>
        <w:rPr>
          <w:rStyle w:val="CharAttribute1"/>
          <w:rFonts w:hAnsi="仿宋" w:cs="Times New Roman" w:hint="default"/>
          <w:sz w:val="30"/>
          <w:szCs w:val="30"/>
        </w:rPr>
      </w:pPr>
      <w:r>
        <w:rPr>
          <w:rStyle w:val="CharAttribute1"/>
          <w:rFonts w:hAnsi="仿宋" w:cs="Times New Roman" w:hint="default"/>
          <w:sz w:val="30"/>
          <w:szCs w:val="30"/>
        </w:rPr>
        <w:t>2. 征集对象: 在校中小学生</w:t>
      </w:r>
    </w:p>
    <w:p w:rsidR="00EA30AD" w:rsidRDefault="00DA51EC">
      <w:pPr>
        <w:ind w:firstLineChars="200" w:firstLine="600"/>
        <w:rPr>
          <w:rStyle w:val="CharAttribute1"/>
          <w:rFonts w:hAnsi="仿宋" w:cs="Times New Roman" w:hint="default"/>
          <w:sz w:val="30"/>
          <w:szCs w:val="30"/>
        </w:rPr>
      </w:pPr>
      <w:r>
        <w:rPr>
          <w:rStyle w:val="CharAttribute1"/>
          <w:rFonts w:hAnsi="仿宋" w:cs="Times New Roman" w:hint="default"/>
          <w:sz w:val="30"/>
          <w:szCs w:val="30"/>
        </w:rPr>
        <w:t>3. 征集活动主题</w:t>
      </w:r>
    </w:p>
    <w:p w:rsidR="00EA30AD" w:rsidRDefault="00DA51EC">
      <w:pPr>
        <w:ind w:firstLineChars="200" w:firstLine="600"/>
        <w:rPr>
          <w:rStyle w:val="CharAttribute1"/>
          <w:rFonts w:hAnsi="仿宋" w:cs="Times New Roman" w:hint="default"/>
          <w:sz w:val="30"/>
          <w:szCs w:val="30"/>
        </w:rPr>
      </w:pPr>
      <w:r>
        <w:rPr>
          <w:rStyle w:val="CharAttribute1"/>
          <w:rFonts w:hAnsi="仿宋" w:cs="Times New Roman" w:hint="default"/>
          <w:sz w:val="30"/>
          <w:szCs w:val="30"/>
        </w:rPr>
        <w:lastRenderedPageBreak/>
        <w:t>本次大赛主题为</w:t>
      </w:r>
      <w:r>
        <w:rPr>
          <w:rStyle w:val="CharAttribute1"/>
          <w:rFonts w:hAnsi="仿宋" w:cs="Times New Roman" w:hint="default"/>
          <w:sz w:val="30"/>
          <w:szCs w:val="30"/>
        </w:rPr>
        <w:t>“</w:t>
      </w:r>
      <w:r>
        <w:rPr>
          <w:rStyle w:val="CharAttribute1"/>
          <w:rFonts w:hAnsi="仿宋" w:cs="Times New Roman" w:hint="default"/>
          <w:sz w:val="30"/>
          <w:szCs w:val="30"/>
        </w:rPr>
        <w:t>诗画遂昌</w:t>
      </w:r>
      <w:r>
        <w:rPr>
          <w:rStyle w:val="CharAttribute1"/>
          <w:rFonts w:hAnsi="仿宋" w:cs="Times New Roman" w:hint="default"/>
          <w:sz w:val="30"/>
          <w:szCs w:val="30"/>
        </w:rPr>
        <w:t>——</w:t>
      </w:r>
      <w:r>
        <w:rPr>
          <w:rStyle w:val="CharAttribute1"/>
          <w:rFonts w:hAnsi="仿宋" w:cs="Times New Roman" w:hint="default"/>
          <w:sz w:val="30"/>
          <w:szCs w:val="30"/>
        </w:rPr>
        <w:t>行走阅读</w:t>
      </w:r>
      <w:r>
        <w:rPr>
          <w:rStyle w:val="CharAttribute1"/>
          <w:rFonts w:hAnsi="仿宋" w:cs="Times New Roman" w:hint="default"/>
          <w:sz w:val="30"/>
          <w:szCs w:val="30"/>
        </w:rPr>
        <w:t>”</w:t>
      </w:r>
      <w:r>
        <w:rPr>
          <w:rStyle w:val="CharAttribute1"/>
          <w:rFonts w:hAnsi="仿宋" w:cs="Times New Roman" w:hint="default"/>
          <w:sz w:val="30"/>
          <w:szCs w:val="30"/>
        </w:rPr>
        <w:t>的故事，参赛者可通过</w:t>
      </w:r>
      <w:r>
        <w:rPr>
          <w:rStyle w:val="CharAttribute1"/>
          <w:rFonts w:hAnsi="仿宋" w:cs="Times New Roman" w:hint="default"/>
          <w:sz w:val="30"/>
          <w:szCs w:val="30"/>
        </w:rPr>
        <w:t>“</w:t>
      </w:r>
      <w:r>
        <w:rPr>
          <w:rStyle w:val="CharAttribute1"/>
          <w:rFonts w:hAnsi="仿宋" w:cs="Times New Roman" w:hint="default"/>
          <w:sz w:val="30"/>
          <w:szCs w:val="30"/>
        </w:rPr>
        <w:t>阅读</w:t>
      </w:r>
      <w:r>
        <w:rPr>
          <w:rStyle w:val="CharAttribute1"/>
          <w:rFonts w:hAnsi="仿宋" w:cs="Times New Roman" w:hint="default"/>
          <w:sz w:val="30"/>
          <w:szCs w:val="30"/>
        </w:rPr>
        <w:t>•</w:t>
      </w:r>
      <w:r>
        <w:rPr>
          <w:rStyle w:val="CharAttribute1"/>
          <w:rFonts w:hAnsi="仿宋" w:cs="Times New Roman" w:hint="default"/>
          <w:sz w:val="30"/>
          <w:szCs w:val="30"/>
        </w:rPr>
        <w:t>遂昌</w:t>
      </w:r>
      <w:r>
        <w:rPr>
          <w:rStyle w:val="CharAttribute1"/>
          <w:rFonts w:hAnsi="仿宋" w:cs="Times New Roman" w:hint="default"/>
          <w:sz w:val="30"/>
          <w:szCs w:val="30"/>
        </w:rPr>
        <w:t>”“</w:t>
      </w:r>
      <w:r>
        <w:rPr>
          <w:rStyle w:val="CharAttribute1"/>
          <w:rFonts w:hAnsi="仿宋" w:cs="Times New Roman" w:hint="default"/>
          <w:sz w:val="30"/>
          <w:szCs w:val="30"/>
        </w:rPr>
        <w:t>诗诵</w:t>
      </w:r>
      <w:r>
        <w:rPr>
          <w:rStyle w:val="CharAttribute1"/>
          <w:rFonts w:hAnsi="仿宋" w:cs="Times New Roman" w:hint="default"/>
          <w:sz w:val="30"/>
          <w:szCs w:val="30"/>
        </w:rPr>
        <w:t>•</w:t>
      </w:r>
      <w:r>
        <w:rPr>
          <w:rStyle w:val="CharAttribute1"/>
          <w:rFonts w:hAnsi="仿宋" w:cs="Times New Roman" w:hint="default"/>
          <w:sz w:val="30"/>
          <w:szCs w:val="30"/>
        </w:rPr>
        <w:t>遂昌</w:t>
      </w:r>
      <w:r>
        <w:rPr>
          <w:rStyle w:val="CharAttribute1"/>
          <w:rFonts w:hAnsi="仿宋" w:cs="Times New Roman" w:hint="default"/>
          <w:sz w:val="30"/>
          <w:szCs w:val="30"/>
        </w:rPr>
        <w:t>”</w:t>
      </w:r>
      <w:r>
        <w:rPr>
          <w:rStyle w:val="CharAttribute1"/>
          <w:rFonts w:hAnsi="仿宋" w:cs="Times New Roman" w:hint="default"/>
          <w:sz w:val="30"/>
          <w:szCs w:val="30"/>
        </w:rPr>
        <w:t>、</w:t>
      </w:r>
      <w:r>
        <w:rPr>
          <w:rStyle w:val="CharAttribute1"/>
          <w:rFonts w:hAnsi="仿宋" w:cs="Times New Roman" w:hint="default"/>
          <w:sz w:val="30"/>
          <w:szCs w:val="30"/>
        </w:rPr>
        <w:t>“</w:t>
      </w:r>
      <w:r>
        <w:rPr>
          <w:rStyle w:val="CharAttribute1"/>
          <w:rFonts w:hAnsi="仿宋" w:cs="Times New Roman" w:hint="default"/>
          <w:sz w:val="30"/>
          <w:szCs w:val="30"/>
        </w:rPr>
        <w:t>行走</w:t>
      </w:r>
      <w:r>
        <w:rPr>
          <w:rStyle w:val="CharAttribute1"/>
          <w:rFonts w:hAnsi="仿宋" w:cs="Times New Roman" w:hint="default"/>
          <w:sz w:val="30"/>
          <w:szCs w:val="30"/>
        </w:rPr>
        <w:t>•</w:t>
      </w:r>
      <w:r>
        <w:rPr>
          <w:rStyle w:val="CharAttribute1"/>
          <w:rFonts w:hAnsi="仿宋" w:cs="Times New Roman" w:hint="default"/>
          <w:sz w:val="30"/>
          <w:szCs w:val="30"/>
        </w:rPr>
        <w:t>遂昌</w:t>
      </w:r>
      <w:r>
        <w:rPr>
          <w:rStyle w:val="CharAttribute1"/>
          <w:rFonts w:hAnsi="仿宋" w:cs="Times New Roman" w:hint="default"/>
          <w:sz w:val="30"/>
          <w:szCs w:val="30"/>
        </w:rPr>
        <w:t>”“</w:t>
      </w:r>
      <w:r>
        <w:rPr>
          <w:rStyle w:val="CharAttribute1"/>
          <w:rFonts w:hAnsi="仿宋" w:cs="Times New Roman" w:hint="default"/>
          <w:sz w:val="30"/>
          <w:szCs w:val="30"/>
        </w:rPr>
        <w:t>印象</w:t>
      </w:r>
      <w:r>
        <w:rPr>
          <w:rStyle w:val="CharAttribute1"/>
          <w:rFonts w:hAnsi="仿宋" w:cs="Times New Roman" w:hint="default"/>
          <w:sz w:val="30"/>
          <w:szCs w:val="30"/>
        </w:rPr>
        <w:t>•</w:t>
      </w:r>
      <w:r>
        <w:rPr>
          <w:rStyle w:val="CharAttribute1"/>
          <w:rFonts w:hAnsi="仿宋" w:cs="Times New Roman" w:hint="default"/>
          <w:sz w:val="30"/>
          <w:szCs w:val="30"/>
        </w:rPr>
        <w:t>遂昌</w:t>
      </w:r>
      <w:r>
        <w:rPr>
          <w:rStyle w:val="CharAttribute1"/>
          <w:rFonts w:hAnsi="仿宋" w:cs="Times New Roman" w:hint="default"/>
          <w:sz w:val="30"/>
          <w:szCs w:val="30"/>
        </w:rPr>
        <w:t>”“</w:t>
      </w:r>
      <w:r>
        <w:rPr>
          <w:rStyle w:val="CharAttribute1"/>
          <w:rFonts w:hAnsi="仿宋" w:cs="Times New Roman" w:hint="default"/>
          <w:sz w:val="30"/>
          <w:szCs w:val="30"/>
        </w:rPr>
        <w:t>追梦</w:t>
      </w:r>
      <w:r>
        <w:rPr>
          <w:rStyle w:val="CharAttribute1"/>
          <w:rFonts w:hAnsi="仿宋" w:cs="Times New Roman" w:hint="default"/>
          <w:sz w:val="30"/>
          <w:szCs w:val="30"/>
        </w:rPr>
        <w:t>•</w:t>
      </w:r>
      <w:r>
        <w:rPr>
          <w:rStyle w:val="CharAttribute1"/>
          <w:rFonts w:hAnsi="仿宋" w:cs="Times New Roman" w:hint="default"/>
          <w:sz w:val="30"/>
          <w:szCs w:val="30"/>
        </w:rPr>
        <w:t>遂昌</w:t>
      </w:r>
      <w:r>
        <w:rPr>
          <w:rStyle w:val="CharAttribute1"/>
          <w:rFonts w:hAnsi="仿宋" w:cs="Times New Roman" w:hint="default"/>
          <w:sz w:val="30"/>
          <w:szCs w:val="30"/>
        </w:rPr>
        <w:t>”</w:t>
      </w:r>
      <w:r>
        <w:rPr>
          <w:rStyle w:val="CharAttribute1"/>
          <w:rFonts w:hAnsi="仿宋" w:cs="Times New Roman" w:hint="default"/>
          <w:sz w:val="30"/>
          <w:szCs w:val="30"/>
        </w:rPr>
        <w:t>等主题方向进一步延展和创意，从不同角度展现</w:t>
      </w:r>
      <w:r>
        <w:rPr>
          <w:rStyle w:val="CharAttribute1"/>
          <w:rFonts w:hAnsi="仿宋" w:cs="Times New Roman" w:hint="default"/>
          <w:sz w:val="30"/>
          <w:szCs w:val="30"/>
        </w:rPr>
        <w:t>“</w:t>
      </w:r>
      <w:r>
        <w:rPr>
          <w:rStyle w:val="CharAttribute1"/>
          <w:rFonts w:hAnsi="仿宋" w:cs="Times New Roman" w:hint="default"/>
          <w:sz w:val="30"/>
          <w:szCs w:val="30"/>
        </w:rPr>
        <w:t>诗画遂昌</w:t>
      </w:r>
      <w:r>
        <w:rPr>
          <w:rStyle w:val="CharAttribute1"/>
          <w:rFonts w:hAnsi="仿宋" w:cs="Times New Roman" w:hint="default"/>
          <w:sz w:val="30"/>
          <w:szCs w:val="30"/>
        </w:rPr>
        <w:t>——</w:t>
      </w:r>
      <w:r>
        <w:rPr>
          <w:rStyle w:val="CharAttribute1"/>
          <w:rFonts w:hAnsi="仿宋" w:cs="Times New Roman" w:hint="default"/>
          <w:sz w:val="30"/>
          <w:szCs w:val="30"/>
        </w:rPr>
        <w:t>行走阅读</w:t>
      </w:r>
      <w:r>
        <w:rPr>
          <w:rStyle w:val="CharAttribute1"/>
          <w:rFonts w:hAnsi="仿宋" w:cs="Times New Roman" w:hint="default"/>
          <w:sz w:val="30"/>
          <w:szCs w:val="30"/>
        </w:rPr>
        <w:t>”</w:t>
      </w:r>
      <w:r>
        <w:rPr>
          <w:rStyle w:val="CharAttribute1"/>
          <w:rFonts w:hAnsi="仿宋" w:cs="Times New Roman" w:hint="default"/>
          <w:sz w:val="30"/>
          <w:szCs w:val="30"/>
        </w:rPr>
        <w:t>的故事。</w:t>
      </w:r>
    </w:p>
    <w:p w:rsidR="00EA30AD" w:rsidRDefault="00DA51EC">
      <w:pPr>
        <w:ind w:firstLineChars="200" w:firstLine="600"/>
        <w:rPr>
          <w:rStyle w:val="CharAttribute1"/>
          <w:rFonts w:hAnsi="仿宋" w:cs="Times New Roman" w:hint="default"/>
          <w:sz w:val="30"/>
          <w:szCs w:val="30"/>
        </w:rPr>
      </w:pPr>
      <w:r>
        <w:rPr>
          <w:rStyle w:val="CharAttribute1"/>
          <w:rFonts w:hAnsi="仿宋" w:cs="Times New Roman" w:hint="default"/>
          <w:sz w:val="30"/>
          <w:szCs w:val="30"/>
        </w:rPr>
        <w:t>4. 征集作品要求：</w:t>
      </w:r>
    </w:p>
    <w:p w:rsidR="00EA30AD" w:rsidRDefault="00DA51EC">
      <w:pPr>
        <w:ind w:firstLineChars="200" w:firstLine="600"/>
        <w:rPr>
          <w:rStyle w:val="CharAttribute1"/>
          <w:rFonts w:hAnsi="仿宋" w:cs="Times New Roman" w:hint="default"/>
          <w:sz w:val="30"/>
          <w:szCs w:val="30"/>
        </w:rPr>
      </w:pPr>
      <w:r>
        <w:rPr>
          <w:rStyle w:val="CharAttribute1"/>
          <w:rFonts w:hAnsi="仿宋" w:cs="Times New Roman" w:hint="default"/>
          <w:sz w:val="30"/>
          <w:szCs w:val="30"/>
        </w:rPr>
        <w:t>参赛者可根据自己对主题的理解，选择自己喜欢的方式，自由创作。作品不限体裁，要求时长5分钟以内，支持手机横屏/竖屏播放，作品可通过APP功能调整不同效果为视频提高吸引力，满足条件的视频作品均可参与大赛。</w:t>
      </w:r>
    </w:p>
    <w:p w:rsidR="00EA30AD" w:rsidRDefault="00DA51EC">
      <w:pPr>
        <w:ind w:firstLineChars="200" w:firstLine="600"/>
        <w:rPr>
          <w:rStyle w:val="CharAttribute1"/>
          <w:rFonts w:hAnsi="仿宋" w:cs="Times New Roman" w:hint="default"/>
          <w:sz w:val="30"/>
          <w:szCs w:val="30"/>
        </w:rPr>
      </w:pPr>
      <w:r>
        <w:rPr>
          <w:rStyle w:val="CharAttribute1"/>
          <w:rFonts w:hAnsi="仿宋" w:cs="Times New Roman" w:hint="default"/>
          <w:sz w:val="30"/>
          <w:szCs w:val="30"/>
        </w:rPr>
        <w:t>5. 作品提交方式 ：</w:t>
      </w:r>
    </w:p>
    <w:p w:rsidR="00EA30AD" w:rsidRDefault="00DA51EC">
      <w:pPr>
        <w:ind w:firstLineChars="200" w:firstLine="600"/>
        <w:rPr>
          <w:rStyle w:val="CharAttribute1"/>
          <w:rFonts w:hAnsi="仿宋" w:cs="Times New Roman" w:hint="default"/>
          <w:sz w:val="30"/>
          <w:szCs w:val="30"/>
        </w:rPr>
      </w:pPr>
      <w:r>
        <w:rPr>
          <w:rStyle w:val="CharAttribute1"/>
          <w:rFonts w:hAnsi="仿宋" w:cs="Times New Roman" w:hint="default"/>
          <w:sz w:val="30"/>
          <w:szCs w:val="30"/>
        </w:rPr>
        <w:t>参赛者将作品及作者相关信息以文件形式发送邮件至指定邮箱scxtsg126.com，邮件标题注明</w:t>
      </w:r>
      <w:r>
        <w:rPr>
          <w:rStyle w:val="CharAttribute1"/>
          <w:rFonts w:hAnsi="仿宋" w:cs="Times New Roman" w:hint="default"/>
          <w:sz w:val="30"/>
          <w:szCs w:val="30"/>
        </w:rPr>
        <w:t>“</w:t>
      </w:r>
      <w:r>
        <w:rPr>
          <w:rStyle w:val="CharAttribute1"/>
          <w:rFonts w:hAnsi="仿宋" w:cs="Times New Roman" w:hint="default"/>
          <w:sz w:val="30"/>
          <w:szCs w:val="30"/>
        </w:rPr>
        <w:t>诗画遂昌短视频征集大赛</w:t>
      </w:r>
      <w:r>
        <w:rPr>
          <w:rStyle w:val="CharAttribute1"/>
          <w:rFonts w:hAnsi="仿宋" w:cs="Times New Roman" w:hint="default"/>
          <w:sz w:val="30"/>
          <w:szCs w:val="30"/>
        </w:rPr>
        <w:t>”</w:t>
      </w:r>
      <w:r>
        <w:rPr>
          <w:rStyle w:val="CharAttribute1"/>
          <w:rFonts w:hAnsi="仿宋" w:cs="Times New Roman" w:hint="default"/>
          <w:sz w:val="30"/>
          <w:szCs w:val="30"/>
        </w:rPr>
        <w:t>。上传信息包括作者姓名、手机号、身份证号、作品名称、作品简介、作品源文件等信息。</w:t>
      </w:r>
    </w:p>
    <w:p w:rsidR="00EA30AD" w:rsidRDefault="00DA51EC">
      <w:pPr>
        <w:ind w:firstLineChars="200" w:firstLine="600"/>
        <w:rPr>
          <w:rStyle w:val="CharAttribute1"/>
          <w:rFonts w:hAnsi="仿宋" w:cs="Times New Roman" w:hint="default"/>
          <w:sz w:val="30"/>
          <w:szCs w:val="30"/>
        </w:rPr>
      </w:pPr>
      <w:r>
        <w:rPr>
          <w:rStyle w:val="CharAttribute1"/>
          <w:rFonts w:hAnsi="仿宋" w:cs="Times New Roman" w:hint="default"/>
          <w:sz w:val="30"/>
          <w:szCs w:val="30"/>
        </w:rPr>
        <w:t>（三）作品评选</w:t>
      </w:r>
    </w:p>
    <w:p w:rsidR="00EA30AD" w:rsidRDefault="00DA51EC">
      <w:pPr>
        <w:ind w:firstLineChars="200" w:firstLine="600"/>
        <w:rPr>
          <w:rStyle w:val="CharAttribute1"/>
          <w:rFonts w:hAnsi="仿宋" w:cs="Times New Roman" w:hint="default"/>
          <w:sz w:val="30"/>
          <w:szCs w:val="30"/>
        </w:rPr>
      </w:pPr>
      <w:r>
        <w:rPr>
          <w:rStyle w:val="CharAttribute1"/>
          <w:rFonts w:hAnsi="仿宋" w:cs="Times New Roman" w:hint="default"/>
          <w:sz w:val="30"/>
          <w:szCs w:val="30"/>
        </w:rPr>
        <w:t>1. 评选阶段：5月21日</w:t>
      </w:r>
      <w:r>
        <w:rPr>
          <w:rStyle w:val="CharAttribute1"/>
          <w:rFonts w:hAnsi="仿宋" w:cs="Times New Roman" w:hint="default"/>
          <w:sz w:val="30"/>
          <w:szCs w:val="30"/>
        </w:rPr>
        <w:t>—</w:t>
      </w:r>
      <w:r>
        <w:rPr>
          <w:rStyle w:val="CharAttribute1"/>
          <w:rFonts w:hAnsi="仿宋" w:cs="Times New Roman" w:hint="default"/>
          <w:sz w:val="30"/>
          <w:szCs w:val="30"/>
        </w:rPr>
        <w:t>5月31日</w:t>
      </w:r>
    </w:p>
    <w:p w:rsidR="00EA30AD" w:rsidRDefault="00DA51EC">
      <w:pPr>
        <w:ind w:firstLineChars="200" w:firstLine="600"/>
        <w:rPr>
          <w:rStyle w:val="CharAttribute1"/>
          <w:rFonts w:hAnsi="仿宋" w:cs="Times New Roman" w:hint="default"/>
          <w:sz w:val="30"/>
          <w:szCs w:val="30"/>
        </w:rPr>
      </w:pPr>
      <w:r>
        <w:rPr>
          <w:rStyle w:val="CharAttribute1"/>
          <w:rFonts w:hAnsi="仿宋" w:cs="Times New Roman" w:hint="default"/>
          <w:sz w:val="30"/>
          <w:szCs w:val="30"/>
        </w:rPr>
        <w:t>2. 评选要求：内容真实，积极向上，切合主题；作品镜头语言丰富且服务主题；创意新颖有意义可酌情加分。</w:t>
      </w:r>
    </w:p>
    <w:p w:rsidR="00EA30AD" w:rsidRDefault="00DA51EC">
      <w:pPr>
        <w:ind w:firstLineChars="200" w:firstLine="600"/>
        <w:rPr>
          <w:rStyle w:val="CharAttribute1"/>
          <w:rFonts w:hAnsi="仿宋" w:cs="Times New Roman" w:hint="default"/>
          <w:sz w:val="30"/>
          <w:szCs w:val="30"/>
        </w:rPr>
      </w:pPr>
      <w:r>
        <w:rPr>
          <w:rStyle w:val="CharAttribute1"/>
          <w:rFonts w:hAnsi="仿宋" w:cs="Times New Roman" w:hint="default"/>
          <w:sz w:val="30"/>
          <w:szCs w:val="30"/>
        </w:rPr>
        <w:t>3、奖项设置：本次征集活动设置一等奖、二等奖、三等奖、优秀奖若干，对获奖作品获奖证书和奖品。同时将征集的作品全部提交浙江图书馆参加</w:t>
      </w:r>
      <w:r>
        <w:rPr>
          <w:rStyle w:val="CharAttribute1"/>
          <w:rFonts w:hAnsi="仿宋" w:cs="Times New Roman" w:hint="default"/>
          <w:sz w:val="30"/>
          <w:szCs w:val="30"/>
        </w:rPr>
        <w:t>“</w:t>
      </w:r>
      <w:r>
        <w:rPr>
          <w:rStyle w:val="CharAttribute1"/>
          <w:rFonts w:hAnsi="仿宋" w:cs="Times New Roman" w:hint="default"/>
          <w:sz w:val="30"/>
          <w:szCs w:val="30"/>
        </w:rPr>
        <w:t>诗画浙江短视频征集大赛</w:t>
      </w:r>
      <w:r>
        <w:rPr>
          <w:rStyle w:val="CharAttribute1"/>
          <w:rFonts w:hAnsi="仿宋" w:cs="Times New Roman" w:hint="default"/>
          <w:sz w:val="30"/>
          <w:szCs w:val="30"/>
        </w:rPr>
        <w:t>”</w:t>
      </w:r>
      <w:r>
        <w:rPr>
          <w:rStyle w:val="CharAttribute1"/>
          <w:rFonts w:hAnsi="仿宋" w:cs="Times New Roman" w:hint="default"/>
          <w:sz w:val="30"/>
          <w:szCs w:val="30"/>
        </w:rPr>
        <w:t>。</w:t>
      </w:r>
    </w:p>
    <w:p w:rsidR="00EA30AD" w:rsidRDefault="00EA30AD"/>
    <w:p w:rsidR="00EA30AD" w:rsidRDefault="00EA30AD"/>
    <w:p w:rsidR="00EA30AD" w:rsidRDefault="00DA51EC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遂昌县第十六届未成年人读书节系列活动——</w:t>
      </w:r>
    </w:p>
    <w:p w:rsidR="00EA30AD" w:rsidRDefault="00EA30AD"/>
    <w:p w:rsidR="00EA30AD" w:rsidRDefault="00DA51EC">
      <w:pPr>
        <w:spacing w:line="520" w:lineRule="exact"/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2020“天籁浙江･印象诗路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朗诵大会</w:t>
      </w:r>
    </w:p>
    <w:p w:rsidR="00EA30AD" w:rsidRDefault="00DA51EC">
      <w:pPr>
        <w:spacing w:line="520" w:lineRule="exact"/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活动方案</w:t>
      </w:r>
    </w:p>
    <w:p w:rsidR="00EA30AD" w:rsidRDefault="00DA51EC">
      <w:pPr>
        <w:spacing w:line="52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一．活动背景</w:t>
      </w:r>
    </w:p>
    <w:p w:rsidR="00EA30AD" w:rsidRDefault="00DA51EC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为贯彻落实《中共浙江省委、浙江省人民政府关于推进文化浙江建设的意见》精神，深入挖掘浙江文化的内涵，挖掘浙江各地的文化印记，展现地方文化符号，“天籁浙江”品牌活动以朗诵的形式走进浙江各地，</w:t>
      </w:r>
      <w:bookmarkStart w:id="1" w:name="OLE_LINK1"/>
      <w:r>
        <w:rPr>
          <w:rFonts w:ascii="仿宋_GB2312" w:eastAsia="仿宋_GB2312" w:hAnsi="仿宋_GB2312" w:cs="仿宋_GB2312" w:hint="eastAsia"/>
          <w:sz w:val="28"/>
          <w:szCs w:val="28"/>
        </w:rPr>
        <w:t>用声音来记录诗画浙江的美丽蜕变，讲好浙江故事，传承浙江文脉，聚焦浙江文化之魂，展现浙江文化成果，展示浙江文化名人</w:t>
      </w:r>
      <w:bookmarkEnd w:id="1"/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EA30AD" w:rsidRDefault="00DA51EC">
      <w:pPr>
        <w:spacing w:line="520" w:lineRule="exact"/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二</w:t>
      </w:r>
      <w:r>
        <w:rPr>
          <w:rFonts w:ascii="黑体" w:eastAsia="黑体" w:hAnsi="黑体" w:cs="黑体" w:hint="eastAsia"/>
          <w:sz w:val="28"/>
          <w:szCs w:val="28"/>
        </w:rPr>
        <w:t>．组织机构</w:t>
      </w:r>
    </w:p>
    <w:p w:rsidR="00EA30AD" w:rsidRDefault="00DA51EC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主办单位：浙江省文化和旅游厅</w:t>
      </w:r>
    </w:p>
    <w:p w:rsidR="00EA30AD" w:rsidRDefault="00DA51EC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承办单位：浙江图书馆，遂昌县文化和广电旅游体育局，遂昌县教育局</w:t>
      </w:r>
    </w:p>
    <w:p w:rsidR="00EA30AD" w:rsidRDefault="00DA51EC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执行承办：遂昌县图书馆</w:t>
      </w:r>
    </w:p>
    <w:p w:rsidR="00EA30AD" w:rsidRDefault="00DA51EC">
      <w:pPr>
        <w:spacing w:line="520" w:lineRule="exact"/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三．</w:t>
      </w:r>
      <w:r>
        <w:rPr>
          <w:rFonts w:ascii="黑体" w:eastAsia="黑体" w:hAnsi="黑体" w:cs="黑体" w:hint="eastAsia"/>
          <w:sz w:val="28"/>
          <w:szCs w:val="28"/>
        </w:rPr>
        <w:t>活动主题</w:t>
      </w:r>
    </w:p>
    <w:p w:rsidR="00EA30AD" w:rsidRDefault="00DA51EC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“天籁浙江·印象诗路”朗诵大会</w:t>
      </w:r>
    </w:p>
    <w:p w:rsidR="00EA30AD" w:rsidRDefault="00DA51EC">
      <w:pPr>
        <w:numPr>
          <w:ilvl w:val="0"/>
          <w:numId w:val="3"/>
        </w:numPr>
        <w:spacing w:line="52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活动时间</w:t>
      </w:r>
    </w:p>
    <w:p w:rsidR="00EA30AD" w:rsidRDefault="00DA51EC">
      <w:pPr>
        <w:spacing w:line="520" w:lineRule="exact"/>
        <w:ind w:firstLineChars="300" w:firstLine="8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4月底-</w:t>
      </w:r>
      <w:r>
        <w:rPr>
          <w:rFonts w:ascii="仿宋_GB2312" w:eastAsia="仿宋_GB2312" w:hAnsi="仿宋_GB2312" w:cs="仿宋_GB2312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月底</w:t>
      </w:r>
    </w:p>
    <w:p w:rsidR="00EA30AD" w:rsidRDefault="00DA51EC">
      <w:pPr>
        <w:numPr>
          <w:ilvl w:val="0"/>
          <w:numId w:val="3"/>
        </w:numPr>
        <w:spacing w:line="52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活动地点</w:t>
      </w:r>
    </w:p>
    <w:p w:rsidR="00EA30AD" w:rsidRDefault="00DA51EC">
      <w:pPr>
        <w:spacing w:line="520" w:lineRule="exact"/>
        <w:ind w:firstLineChars="300" w:firstLine="8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线上平台</w:t>
      </w:r>
    </w:p>
    <w:p w:rsidR="00EA30AD" w:rsidRDefault="00DA51EC">
      <w:pPr>
        <w:spacing w:line="52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六．活动内容</w:t>
      </w:r>
    </w:p>
    <w:p w:rsidR="00EA30AD" w:rsidRDefault="00DA51EC">
      <w:pPr>
        <w:spacing w:line="520" w:lineRule="exact"/>
        <w:ind w:firstLineChars="200" w:firstLine="560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围绕瓯江山水诗路文化带——山水诗源、江南秘境，深度挖掘瓯江山水诗路（遂昌）的经典作品（诗词曲赋）并进行有声语言创作。</w:t>
      </w: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（一）参赛组别</w:t>
      </w:r>
    </w:p>
    <w:p w:rsidR="00EA30AD" w:rsidRDefault="00DA51EC">
      <w:pPr>
        <w:snapToGrid w:val="0"/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本次朗诵大会设青少年组和成人组，各组别可以单人或团体形式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参赛。</w:t>
      </w:r>
    </w:p>
    <w:p w:rsidR="00EA30AD" w:rsidRDefault="00DA51EC">
      <w:pPr>
        <w:snapToGrid w:val="0"/>
        <w:spacing w:line="520" w:lineRule="exact"/>
        <w:ind w:firstLineChars="200" w:firstLine="562"/>
        <w:jc w:val="lef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（二）赛事安排</w:t>
      </w:r>
    </w:p>
    <w:p w:rsidR="00EA30AD" w:rsidRDefault="00DA51EC">
      <w:pPr>
        <w:snapToGrid w:val="0"/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本次大赛的初赛和复赛均通过线上平台组织开展，在P</w:t>
      </w:r>
      <w:r>
        <w:rPr>
          <w:rFonts w:ascii="仿宋_GB2312" w:eastAsia="仿宋_GB2312" w:hAnsi="仿宋_GB2312" w:cs="仿宋_GB2312"/>
          <w:bCs/>
          <w:sz w:val="28"/>
          <w:szCs w:val="28"/>
        </w:rPr>
        <w:t>C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端和手机端均开通活动页面，符合条件的读者均可按组别在当地图书馆报名参赛。</w:t>
      </w:r>
    </w:p>
    <w:p w:rsidR="00EA30AD" w:rsidRDefault="00DA51EC">
      <w:pPr>
        <w:numPr>
          <w:ilvl w:val="0"/>
          <w:numId w:val="4"/>
        </w:numPr>
        <w:snapToGrid w:val="0"/>
        <w:spacing w:line="520" w:lineRule="exact"/>
        <w:ind w:firstLineChars="200" w:firstLine="562"/>
        <w:jc w:val="lef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作品上传阶段（4月25日—5月</w:t>
      </w:r>
      <w:r>
        <w:rPr>
          <w:rFonts w:ascii="仿宋_GB2312" w:eastAsia="仿宋_GB2312" w:hAnsi="仿宋_GB2312" w:cs="仿宋_GB2312"/>
          <w:b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5日）</w:t>
      </w:r>
    </w:p>
    <w:p w:rsidR="00EA30AD" w:rsidRDefault="00DA51EC">
      <w:pPr>
        <w:spacing w:line="52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参赛选手进入活动报名页面，选择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遂昌县图书馆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和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组别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，填写个人真实信息，提交参赛音频和文稿（作品限时六分钟），完成作品上传。</w:t>
      </w:r>
    </w:p>
    <w:p w:rsidR="00EA30AD" w:rsidRDefault="00DA51EC">
      <w:pPr>
        <w:numPr>
          <w:ilvl w:val="0"/>
          <w:numId w:val="4"/>
        </w:numPr>
        <w:spacing w:line="52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初赛（5月</w:t>
      </w:r>
      <w:r>
        <w:rPr>
          <w:rFonts w:ascii="仿宋_GB2312" w:eastAsia="仿宋_GB2312" w:hAnsi="仿宋_GB2312" w:cs="仿宋_GB2312"/>
          <w:b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6日—</w:t>
      </w:r>
      <w:r>
        <w:rPr>
          <w:rFonts w:ascii="仿宋_GB2312" w:eastAsia="仿宋_GB2312" w:hAnsi="仿宋_GB2312" w:cs="仿宋_GB2312"/>
          <w:b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月</w:t>
      </w:r>
      <w:r>
        <w:rPr>
          <w:rFonts w:ascii="仿宋_GB2312" w:eastAsia="仿宋_GB2312" w:hAnsi="仿宋_GB2312" w:cs="仿宋_GB2312"/>
          <w:b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2日）</w:t>
      </w:r>
    </w:p>
    <w:p w:rsidR="00EA30AD" w:rsidRDefault="00DA51EC">
      <w:pPr>
        <w:spacing w:line="52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遂昌县图书馆对本馆报名的参赛作品进行线上评选，视报名情况评出一等奖、二等奖、三等奖、优秀奖若干名，并按报名作品数量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20%的比例推荐进入复赛（10个以内作品推荐2个），推荐进入复赛的选手作品会在前端平台呈现。</w:t>
      </w:r>
    </w:p>
    <w:p w:rsidR="00EA30AD" w:rsidRDefault="00DA51EC">
      <w:pPr>
        <w:numPr>
          <w:ilvl w:val="0"/>
          <w:numId w:val="4"/>
        </w:numPr>
        <w:spacing w:line="520" w:lineRule="exact"/>
        <w:ind w:firstLineChars="200" w:firstLine="562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复赛（ </w:t>
      </w:r>
      <w:r>
        <w:rPr>
          <w:rFonts w:ascii="仿宋_GB2312" w:eastAsia="仿宋_GB2312" w:hAnsi="仿宋_GB2312" w:cs="仿宋_GB2312"/>
          <w:b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月</w:t>
      </w:r>
      <w:r>
        <w:rPr>
          <w:rFonts w:ascii="仿宋_GB2312" w:eastAsia="仿宋_GB2312" w:hAnsi="仿宋_GB2312" w:cs="仿宋_GB2312"/>
          <w:b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3日—</w:t>
      </w:r>
      <w:r>
        <w:rPr>
          <w:rFonts w:ascii="仿宋_GB2312" w:eastAsia="仿宋_GB2312" w:hAnsi="仿宋_GB2312" w:cs="仿宋_GB2312"/>
          <w:b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月</w:t>
      </w:r>
      <w:r>
        <w:rPr>
          <w:rFonts w:ascii="仿宋_GB2312" w:eastAsia="仿宋_GB2312" w:hAnsi="仿宋_GB2312" w:cs="仿宋_GB2312"/>
          <w:b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1日）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</w:t>
      </w:r>
    </w:p>
    <w:p w:rsidR="00EA30AD" w:rsidRDefault="00DA51EC">
      <w:pPr>
        <w:snapToGrid w:val="0"/>
        <w:spacing w:line="520" w:lineRule="exact"/>
        <w:ind w:firstLineChars="200" w:firstLine="56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丽水市图书馆对进入复赛的所有作品进行评选，综合专家评分（70%）和网络投票（30%），公布参赛选手的综合排名。网络投票以作品获得的点赞数，累计得分。每天同IP地址限投1次。大赛严禁刷票行为，一经发现，取消参赛资格。市图书馆按各组别推选优胜者1名进入决赛。</w:t>
      </w:r>
    </w:p>
    <w:p w:rsidR="00EA30AD" w:rsidRDefault="00DA51EC">
      <w:pPr>
        <w:spacing w:line="52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4、决赛（</w:t>
      </w:r>
      <w:r>
        <w:rPr>
          <w:rFonts w:ascii="仿宋_GB2312" w:eastAsia="仿宋_GB2312" w:hAnsi="仿宋_GB2312" w:cs="仿宋_GB2312"/>
          <w:b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-8月待定）</w:t>
      </w:r>
    </w:p>
    <w:p w:rsidR="00EA30AD" w:rsidRDefault="00DA51EC">
      <w:pPr>
        <w:spacing w:line="520" w:lineRule="exact"/>
        <w:ind w:firstLine="645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浙江图书馆根据各地区推选进入决赛的优秀朗诵作品组织决赛，围绕诗路文化建设主题进行创作与展演，策划“天籁浙江</w:t>
      </w:r>
      <w:r>
        <w:rPr>
          <w:rFonts w:ascii="微软雅黑" w:eastAsia="微软雅黑" w:hAnsi="微软雅黑" w:cs="仿宋_GB2312" w:hint="eastAsia"/>
          <w:bCs/>
          <w:sz w:val="28"/>
          <w:szCs w:val="28"/>
        </w:rPr>
        <w:t>･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印象诗路”主题朗诵晚会，具体时间及相关安排根据疫情情况另行通知。</w:t>
      </w:r>
    </w:p>
    <w:p w:rsidR="00DA51EC" w:rsidRDefault="00DA51EC">
      <w:pPr>
        <w:spacing w:line="520" w:lineRule="exact"/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EA30AD" w:rsidRDefault="00DA51EC">
      <w:pPr>
        <w:spacing w:line="520" w:lineRule="exact"/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（三）评审标准 </w:t>
      </w:r>
    </w:p>
    <w:tbl>
      <w:tblPr>
        <w:tblW w:w="9050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6740"/>
        <w:gridCol w:w="900"/>
      </w:tblGrid>
      <w:tr w:rsidR="00EA30AD">
        <w:trPr>
          <w:trHeight w:val="470"/>
        </w:trPr>
        <w:tc>
          <w:tcPr>
            <w:tcW w:w="8150" w:type="dxa"/>
            <w:gridSpan w:val="2"/>
          </w:tcPr>
          <w:p w:rsidR="00EA30AD" w:rsidRDefault="00DA51EC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lastRenderedPageBreak/>
              <w:t>评分内容</w:t>
            </w:r>
          </w:p>
        </w:tc>
        <w:tc>
          <w:tcPr>
            <w:tcW w:w="900" w:type="dxa"/>
          </w:tcPr>
          <w:p w:rsidR="00EA30AD" w:rsidRDefault="00DA51EC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分值</w:t>
            </w:r>
          </w:p>
        </w:tc>
      </w:tr>
      <w:tr w:rsidR="00EA30AD">
        <w:trPr>
          <w:trHeight w:val="776"/>
        </w:trPr>
        <w:tc>
          <w:tcPr>
            <w:tcW w:w="1410" w:type="dxa"/>
          </w:tcPr>
          <w:p w:rsidR="00EA30AD" w:rsidRDefault="00DA51EC">
            <w:pPr>
              <w:snapToGrid w:val="0"/>
              <w:spacing w:line="520" w:lineRule="exac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lang w:bidi="ar"/>
              </w:rPr>
              <w:t>朗诵内容</w:t>
            </w:r>
          </w:p>
        </w:tc>
        <w:tc>
          <w:tcPr>
            <w:tcW w:w="6740" w:type="dxa"/>
          </w:tcPr>
          <w:p w:rsidR="00EA30AD" w:rsidRDefault="00DA51EC">
            <w:pPr>
              <w:snapToGrid w:val="0"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lang w:bidi="ar"/>
              </w:rPr>
              <w:t>主题鲜明，体现诗路文化特色，诗歌内容与背景音乐的和谐度，内容健康向上，主题鲜明，能恰当把握诗歌节奏。</w:t>
            </w:r>
          </w:p>
        </w:tc>
        <w:tc>
          <w:tcPr>
            <w:tcW w:w="900" w:type="dxa"/>
          </w:tcPr>
          <w:p w:rsidR="00EA30AD" w:rsidRDefault="00DA51EC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EA30AD">
        <w:trPr>
          <w:trHeight w:val="914"/>
        </w:trPr>
        <w:tc>
          <w:tcPr>
            <w:tcW w:w="1410" w:type="dxa"/>
          </w:tcPr>
          <w:p w:rsidR="00EA30AD" w:rsidRDefault="00DA51EC">
            <w:pPr>
              <w:snapToGrid w:val="0"/>
              <w:spacing w:beforeLines="100" w:before="312" w:line="520" w:lineRule="exac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lang w:bidi="ar"/>
              </w:rPr>
              <w:t>朗诵技巧</w:t>
            </w:r>
          </w:p>
        </w:tc>
        <w:tc>
          <w:tcPr>
            <w:tcW w:w="6740" w:type="dxa"/>
          </w:tcPr>
          <w:p w:rsidR="00EA30AD" w:rsidRDefault="00DA51EC">
            <w:pPr>
              <w:snapToGrid w:val="0"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lang w:bidi="ar"/>
              </w:rPr>
              <w:t>语言规范、吐字清晰、声音洪亮圆润。节奏张弛符合思想感情的起伏变化，感情饱满自然。独诵、团体诵的和谐度，对诗中韵味的掌握及展现。</w:t>
            </w:r>
          </w:p>
        </w:tc>
        <w:tc>
          <w:tcPr>
            <w:tcW w:w="900" w:type="dxa"/>
          </w:tcPr>
          <w:p w:rsidR="00EA30AD" w:rsidRDefault="00DA51EC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lang w:bidi="ar"/>
              </w:rPr>
              <w:t>40</w:t>
            </w:r>
          </w:p>
        </w:tc>
      </w:tr>
      <w:tr w:rsidR="00EA30AD">
        <w:tc>
          <w:tcPr>
            <w:tcW w:w="1410" w:type="dxa"/>
          </w:tcPr>
          <w:p w:rsidR="00EA30AD" w:rsidRDefault="00DA51EC">
            <w:pPr>
              <w:snapToGrid w:val="0"/>
              <w:spacing w:beforeLines="50" w:before="156" w:line="520" w:lineRule="exac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lang w:bidi="ar"/>
              </w:rPr>
              <w:t>表现技巧</w:t>
            </w:r>
          </w:p>
        </w:tc>
        <w:tc>
          <w:tcPr>
            <w:tcW w:w="6740" w:type="dxa"/>
          </w:tcPr>
          <w:p w:rsidR="00EA30AD" w:rsidRDefault="00DA51EC">
            <w:pPr>
              <w:pStyle w:val="a4"/>
              <w:widowControl/>
              <w:shd w:val="clear" w:color="auto" w:fill="FFFFFF"/>
              <w:spacing w:beforeAutospacing="0" w:afterAutospacing="0"/>
              <w:rPr>
                <w:rFonts w:ascii="仿宋_GB2312" w:eastAsia="仿宋_GB2312" w:hAnsi="仿宋_GB2312" w:cs="仿宋_GB2312"/>
                <w:bCs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4"/>
                <w:lang w:bidi="ar"/>
              </w:rPr>
              <w:t>作品有配乐且设计得当，包含诗的句式、调式设计，对诗情张力的展现，与观众产生共鸣，创意新颖，展示手段新颖、多样。</w:t>
            </w:r>
          </w:p>
        </w:tc>
        <w:tc>
          <w:tcPr>
            <w:tcW w:w="900" w:type="dxa"/>
          </w:tcPr>
          <w:p w:rsidR="00EA30AD" w:rsidRDefault="00DA51EC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EA30AD">
        <w:tc>
          <w:tcPr>
            <w:tcW w:w="1410" w:type="dxa"/>
          </w:tcPr>
          <w:p w:rsidR="00EA30AD" w:rsidRDefault="00DA51EC">
            <w:pPr>
              <w:snapToGrid w:val="0"/>
              <w:spacing w:beforeLines="50" w:before="156" w:line="520" w:lineRule="exac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lang w:bidi="ar"/>
              </w:rPr>
              <w:t>创新亮点</w:t>
            </w:r>
          </w:p>
        </w:tc>
        <w:tc>
          <w:tcPr>
            <w:tcW w:w="6740" w:type="dxa"/>
          </w:tcPr>
          <w:p w:rsidR="00EA30AD" w:rsidRDefault="00DA51EC">
            <w:pPr>
              <w:snapToGrid w:val="0"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lang w:bidi="ar"/>
              </w:rPr>
              <w:t>有其他创新亮点的酌情加分。</w:t>
            </w:r>
          </w:p>
        </w:tc>
        <w:tc>
          <w:tcPr>
            <w:tcW w:w="900" w:type="dxa"/>
          </w:tcPr>
          <w:p w:rsidR="00EA30AD" w:rsidRDefault="00DA51EC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EA30AD">
        <w:tc>
          <w:tcPr>
            <w:tcW w:w="1410" w:type="dxa"/>
          </w:tcPr>
          <w:p w:rsidR="00EA30AD" w:rsidRDefault="00DA51EC">
            <w:pPr>
              <w:snapToGrid w:val="0"/>
              <w:spacing w:beforeLines="50" w:before="156" w:line="520" w:lineRule="exac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lang w:bidi="ar"/>
              </w:rPr>
              <w:t>总分</w:t>
            </w:r>
          </w:p>
        </w:tc>
        <w:tc>
          <w:tcPr>
            <w:tcW w:w="6740" w:type="dxa"/>
          </w:tcPr>
          <w:p w:rsidR="00EA30AD" w:rsidRDefault="00EA30AD">
            <w:pPr>
              <w:snapToGrid w:val="0"/>
              <w:spacing w:line="520" w:lineRule="exact"/>
              <w:jc w:val="left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00" w:type="dxa"/>
          </w:tcPr>
          <w:p w:rsidR="00EA30AD" w:rsidRDefault="00DA51EC">
            <w:pPr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  <w:lang w:bidi="ar"/>
              </w:rPr>
              <w:t>100</w:t>
            </w:r>
          </w:p>
        </w:tc>
      </w:tr>
    </w:tbl>
    <w:p w:rsidR="00EA30AD" w:rsidRDefault="00EA30AD">
      <w:pPr>
        <w:spacing w:line="52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EA30AD" w:rsidRDefault="00EA30AD"/>
    <w:p w:rsidR="00EA30AD" w:rsidRDefault="00EA30AD"/>
    <w:p w:rsidR="00EA30AD" w:rsidRDefault="00EA30AD"/>
    <w:p w:rsidR="00EA30AD" w:rsidRDefault="00EA30AD"/>
    <w:p w:rsidR="00EA30AD" w:rsidRDefault="00EA30AD"/>
    <w:sectPr w:rsidR="00EA3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952" w:rsidRDefault="00646952" w:rsidP="00884093">
      <w:r>
        <w:separator/>
      </w:r>
    </w:p>
  </w:endnote>
  <w:endnote w:type="continuationSeparator" w:id="0">
    <w:p w:rsidR="00646952" w:rsidRDefault="00646952" w:rsidP="0088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952" w:rsidRDefault="00646952" w:rsidP="00884093">
      <w:r>
        <w:separator/>
      </w:r>
    </w:p>
  </w:footnote>
  <w:footnote w:type="continuationSeparator" w:id="0">
    <w:p w:rsidR="00646952" w:rsidRDefault="00646952" w:rsidP="00884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811816"/>
    <w:multiLevelType w:val="singleLevel"/>
    <w:tmpl w:val="BF811816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abstractNum w:abstractNumId="1" w15:restartNumberingAfterBreak="0">
    <w:nsid w:val="4EAE229F"/>
    <w:multiLevelType w:val="singleLevel"/>
    <w:tmpl w:val="4EAE229F"/>
    <w:lvl w:ilvl="0">
      <w:start w:val="3"/>
      <w:numFmt w:val="decimal"/>
      <w:suff w:val="nothing"/>
      <w:lvlText w:val="（%1）"/>
      <w:lvlJc w:val="left"/>
      <w:rPr>
        <w:rFonts w:cs="Times New Roman"/>
      </w:rPr>
    </w:lvl>
  </w:abstractNum>
  <w:abstractNum w:abstractNumId="2" w15:restartNumberingAfterBreak="0">
    <w:nsid w:val="5E7075C3"/>
    <w:multiLevelType w:val="singleLevel"/>
    <w:tmpl w:val="5E7075C3"/>
    <w:lvl w:ilvl="0">
      <w:start w:val="4"/>
      <w:numFmt w:val="chineseCounting"/>
      <w:suff w:val="nothing"/>
      <w:lvlText w:val="%1．"/>
      <w:lvlJc w:val="left"/>
    </w:lvl>
  </w:abstractNum>
  <w:abstractNum w:abstractNumId="3" w15:restartNumberingAfterBreak="0">
    <w:nsid w:val="5E8C2579"/>
    <w:multiLevelType w:val="singleLevel"/>
    <w:tmpl w:val="5E8C257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26D0A"/>
    <w:rsid w:val="00646952"/>
    <w:rsid w:val="00884093"/>
    <w:rsid w:val="009D70A7"/>
    <w:rsid w:val="00C25BC9"/>
    <w:rsid w:val="00DA51EC"/>
    <w:rsid w:val="00EA30AD"/>
    <w:rsid w:val="03026D0A"/>
    <w:rsid w:val="32C05EF1"/>
    <w:rsid w:val="34893634"/>
    <w:rsid w:val="35E0517B"/>
    <w:rsid w:val="400F77CB"/>
    <w:rsid w:val="426F4137"/>
    <w:rsid w:val="4AAC73F5"/>
    <w:rsid w:val="4EEB6579"/>
    <w:rsid w:val="513B4920"/>
    <w:rsid w:val="51632C30"/>
    <w:rsid w:val="572F1BFD"/>
    <w:rsid w:val="595C1609"/>
    <w:rsid w:val="5F5E2A12"/>
    <w:rsid w:val="61FE3C46"/>
    <w:rsid w:val="670F1BA0"/>
    <w:rsid w:val="6E7B5C06"/>
    <w:rsid w:val="7ABA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CC805A"/>
  <w15:docId w15:val="{0AD93843-00E6-47BC-A4D4-DDF15E57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  <w:rPr>
      <w:sz w:val="84"/>
      <w:szCs w:val="20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customStyle="1" w:styleId="CharAttribute1">
    <w:name w:val="CharAttribute1"/>
    <w:qFormat/>
    <w:rPr>
      <w:rFonts w:ascii="仿宋_GB2312" w:eastAsia="仿宋_GB2312" w:hint="eastAsia"/>
      <w:sz w:val="28"/>
    </w:rPr>
  </w:style>
  <w:style w:type="paragraph" w:styleId="a6">
    <w:name w:val="header"/>
    <w:basedOn w:val="a"/>
    <w:link w:val="a7"/>
    <w:rsid w:val="00884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840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884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88409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573</Words>
  <Characters>3269</Characters>
  <Application>Microsoft Office Word</Application>
  <DocSecurity>0</DocSecurity>
  <Lines>27</Lines>
  <Paragraphs>7</Paragraphs>
  <ScaleCrop>false</ScaleCrop>
  <Company>DoubleOX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雷巧菁</cp:lastModifiedBy>
  <cp:revision>5</cp:revision>
  <dcterms:created xsi:type="dcterms:W3CDTF">2020-04-17T08:45:00Z</dcterms:created>
  <dcterms:modified xsi:type="dcterms:W3CDTF">2020-05-12T09:29:00Z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