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71"/>
        <w:gridCol w:w="992"/>
        <w:gridCol w:w="992"/>
        <w:gridCol w:w="1276"/>
        <w:gridCol w:w="709"/>
        <w:gridCol w:w="1276"/>
        <w:gridCol w:w="1275"/>
        <w:gridCol w:w="851"/>
        <w:gridCol w:w="850"/>
        <w:gridCol w:w="1577"/>
        <w:gridCol w:w="1595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 w:val="0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 w:val="0"/>
                <w:bCs/>
                <w:color w:val="000000"/>
                <w:kern w:val="0"/>
                <w:sz w:val="36"/>
                <w:szCs w:val="36"/>
              </w:rPr>
              <w:t>第二届中小学综合实践活动课程资源推荐汇总表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95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单位名称（加盖公章）：                  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联系人姓名：                     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推荐申报类别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推荐排序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所属县(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、区)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资源名称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适用学段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资源负责人姓名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各设区市推荐意见（专家意见）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装备课程资源类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2.学校课程资源类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基地课程资源类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.研学课程资源类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9" w:hRule="atLeast"/>
        </w:trPr>
        <w:tc>
          <w:tcPr>
            <w:tcW w:w="1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黑体" w:eastAsia="仿宋_GB2312" w:cs="宋体"/>
          <w:color w:val="000000"/>
          <w:kern w:val="0"/>
          <w:sz w:val="24"/>
          <w:szCs w:val="24"/>
        </w:rPr>
        <w:t>注：每类资源可根据实际推荐数添加行。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5615"/>
    <w:rsid w:val="3B34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2020-04-01T10:51:00Z</dcterms:created>
  <dc:creator>笨~笨~尕蒋</dc:creator>
  <cp:lastModifiedBy>笨~笨~尕蒋</cp:lastModifiedBy>
  <dcterms:modified xsi:type="dcterms:W3CDTF">2020-04-01T10:51:16Z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