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28" w:rsidRDefault="00D64D28" w:rsidP="00D64D28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cs="宋体" w:hint="eastAsia"/>
          <w:b/>
          <w:color w:val="FF0000"/>
          <w:kern w:val="0"/>
          <w:sz w:val="84"/>
        </w:rPr>
        <w:t>遂昌教育局教研室</w:t>
      </w:r>
    </w:p>
    <w:p w:rsidR="00D64D28" w:rsidRDefault="00D64D28" w:rsidP="00D64D28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2020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9 </w:t>
      </w:r>
      <w:r>
        <w:rPr>
          <w:rFonts w:cs="宋体" w:hint="eastAsia"/>
          <w:kern w:val="0"/>
          <w:sz w:val="28"/>
        </w:rPr>
        <w:t>号</w:t>
      </w:r>
    </w:p>
    <w:p w:rsidR="00D64D28" w:rsidRPr="00577127" w:rsidRDefault="00D64D28" w:rsidP="00D64D28">
      <w:pPr>
        <w:jc w:val="center"/>
        <w:rPr>
          <w:rFonts w:ascii="黑体" w:eastAsia="黑体" w:hint="eastAsia"/>
          <w:sz w:val="36"/>
          <w:szCs w:val="36"/>
        </w:rPr>
      </w:pPr>
      <w:r w:rsidRPr="00577127">
        <w:rPr>
          <w:rFonts w:ascii="黑体" w:eastAsia="黑体" w:hint="eastAsia"/>
          <w:sz w:val="36"/>
          <w:szCs w:val="36"/>
        </w:rPr>
        <w:pict>
          <v:line id="_x0000_s2050" style="position:absolute;left:0;text-align:left;z-index:251660288" from="-6.4pt,8pt" to="458.15pt,8pt" strokecolor="red" strokeweight="1.5pt"/>
        </w:pict>
      </w:r>
    </w:p>
    <w:p w:rsidR="0040713E" w:rsidRPr="001801C0" w:rsidRDefault="0040713E" w:rsidP="00D64D28">
      <w:pPr>
        <w:widowControl/>
        <w:shd w:val="clear" w:color="auto" w:fill="FFFFFF"/>
        <w:spacing w:line="384" w:lineRule="atLeast"/>
        <w:ind w:leftChars="300" w:left="921" w:hangingChars="100" w:hanging="291"/>
        <w:rPr>
          <w:rFonts w:ascii="黑体" w:eastAsia="黑体" w:hAnsi="黑体" w:cs="宋体"/>
          <w:b/>
          <w:bCs/>
          <w:color w:val="333333"/>
          <w:kern w:val="0"/>
          <w:sz w:val="29"/>
        </w:rPr>
      </w:pPr>
      <w:r w:rsidRPr="0040713E">
        <w:rPr>
          <w:rFonts w:ascii="黑体" w:eastAsia="黑体" w:hAnsi="黑体" w:cs="宋体" w:hint="eastAsia"/>
          <w:b/>
          <w:bCs/>
          <w:color w:val="333333"/>
          <w:kern w:val="0"/>
          <w:sz w:val="29"/>
        </w:rPr>
        <w:t>关于开展遂昌县幼儿园学习故事评比活动的通知</w:t>
      </w:r>
    </w:p>
    <w:p w:rsidR="0040713E" w:rsidRPr="0040713E" w:rsidRDefault="0040713E" w:rsidP="0040713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40713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0713E" w:rsidRPr="00D64D28" w:rsidRDefault="0040713E" w:rsidP="0040713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全县各幼儿园：</w:t>
      </w:r>
      <w:bookmarkStart w:id="0" w:name="Body"/>
      <w:bookmarkEnd w:id="0"/>
    </w:p>
    <w:p w:rsidR="0040713E" w:rsidRPr="00D64D28" w:rsidRDefault="0040713E" w:rsidP="0040713E">
      <w:pPr>
        <w:widowControl/>
        <w:shd w:val="clear" w:color="auto" w:fill="FFFFFF"/>
        <w:spacing w:line="240" w:lineRule="atLeast"/>
        <w:ind w:firstLine="456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为进一步贯彻落实</w:t>
      </w:r>
      <w:r w:rsidR="00235A57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《3-6岁儿童学习与发展指南》、《浙江省全面推进幼儿园课程改革》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精神，</w:t>
      </w:r>
      <w:r w:rsidR="00963EB9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秉持家园共育的理念，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引领教师</w:t>
      </w:r>
      <w:r w:rsidR="00963EB9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、家长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科学观察</w:t>
      </w:r>
      <w:r w:rsidR="00AC07BB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解读幼儿行为，</w:t>
      </w:r>
      <w:r w:rsidR="00235A57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优化评价、</w:t>
      </w:r>
      <w:r w:rsidR="00AC07BB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提升家园教育质量，</w:t>
      </w:r>
      <w:r w:rsidR="000049CE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更好地支持和促进幼儿的发展</w:t>
      </w:r>
      <w:r w:rsidR="00235A57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经研究，决定组织开展全县幼儿园学习故事评比</w:t>
      </w:r>
      <w:r w:rsidR="005F21B2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交流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活动，现将有关事项通知如下：</w:t>
      </w:r>
    </w:p>
    <w:p w:rsidR="0040713E" w:rsidRPr="00D64D28" w:rsidRDefault="0040713E" w:rsidP="0040713E">
      <w:pPr>
        <w:widowControl/>
        <w:shd w:val="clear" w:color="auto" w:fill="FFFFFF"/>
        <w:spacing w:line="240" w:lineRule="atLeast"/>
        <w:ind w:firstLine="46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一、参加对象</w:t>
      </w:r>
    </w:p>
    <w:p w:rsidR="0040713E" w:rsidRPr="00D64D28" w:rsidRDefault="0040713E" w:rsidP="0040713E">
      <w:pPr>
        <w:widowControl/>
        <w:shd w:val="clear" w:color="auto" w:fill="FFFFFF"/>
        <w:spacing w:line="240" w:lineRule="atLeast"/>
        <w:ind w:firstLine="456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全县幼儿园教师</w:t>
      </w:r>
      <w:r w:rsidR="00AB079B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44594E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幼儿</w:t>
      </w:r>
      <w:r w:rsidR="004201E5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家长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40713E" w:rsidRPr="00D64D28" w:rsidRDefault="0040713E" w:rsidP="0040713E">
      <w:pPr>
        <w:widowControl/>
        <w:shd w:val="clear" w:color="auto" w:fill="FFFFFF"/>
        <w:spacing w:line="240" w:lineRule="atLeast"/>
        <w:ind w:firstLine="46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二、评比主题</w:t>
      </w:r>
    </w:p>
    <w:p w:rsidR="0040713E" w:rsidRPr="00D64D28" w:rsidRDefault="00CE7CD8" w:rsidP="0040713E">
      <w:pPr>
        <w:widowControl/>
        <w:shd w:val="clear" w:color="auto" w:fill="FFFFFF"/>
        <w:spacing w:line="240" w:lineRule="atLeast"/>
        <w:ind w:firstLine="456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“</w:t>
      </w:r>
      <w:r w:rsidR="00A0012E" w:rsidRPr="00D64D28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我眼中的</w:t>
      </w:r>
      <w:r w:rsidR="00BA45F4" w:rsidRPr="00D64D28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孩子</w:t>
      </w:r>
      <w:r w:rsidRPr="00D64D28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”</w:t>
      </w:r>
    </w:p>
    <w:p w:rsidR="00235A57" w:rsidRPr="00D64D28" w:rsidRDefault="00235A57" w:rsidP="00235A57">
      <w:pPr>
        <w:widowControl/>
        <w:shd w:val="clear" w:color="auto" w:fill="FFFFFF"/>
        <w:spacing w:line="240" w:lineRule="atLeast"/>
        <w:ind w:firstLine="456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强调“学习故事”作为介质</w:t>
      </w:r>
      <w:r w:rsidR="00CB032F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发挥着“</w:t>
      </w:r>
      <w:r w:rsidR="005F21B2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家园共育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，建立联结”的作用，将幼儿、教师、家长紧密地联结起来，促进形成民主和谐的亲子关系、深度对话的师幼关系、互动互惠的亲师关系。</w:t>
      </w:r>
    </w:p>
    <w:p w:rsidR="0040713E" w:rsidRPr="00D64D28" w:rsidRDefault="0040713E" w:rsidP="0040713E">
      <w:pPr>
        <w:widowControl/>
        <w:shd w:val="clear" w:color="auto" w:fill="FFFFFF"/>
        <w:spacing w:line="240" w:lineRule="atLeast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三、评比要求</w:t>
      </w:r>
    </w:p>
    <w:p w:rsidR="0040713E" w:rsidRPr="00D64D28" w:rsidRDefault="000049CE" w:rsidP="000049CE">
      <w:pPr>
        <w:widowControl/>
        <w:shd w:val="clear" w:color="auto" w:fill="FFFFFF"/>
        <w:spacing w:line="240" w:lineRule="atLeast"/>
        <w:ind w:firstLine="46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学习故事作为一种</w:t>
      </w:r>
      <w:r w:rsidR="00A26BDC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教育新</w:t>
      </w:r>
      <w:r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理念</w:t>
      </w:r>
      <w:r w:rsidR="00A26BDC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，</w:t>
      </w:r>
      <w:r w:rsidR="0040713E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以叙事形式对儿童的学习进行形成性评价的方式。学习故事以文字、照片、</w:t>
      </w:r>
      <w:r w:rsidR="00A26BDC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视频等形式记录儿童学习和发展的过程，展现儿童学习过程中的精彩“哇时刻”</w:t>
      </w:r>
      <w:r w:rsidR="0040713E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，要求突出原</w:t>
      </w:r>
      <w:r w:rsidR="0040713E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创性、科学性、时代性。主题明确、图文并茂、思路清晰、行文流畅，联系实际，有自己的思考和见解。学习故事可以涵盖以下内容：观察对象、时间、地点，发生了什么（观察记录）、什么样的学习可能在发生（分析评价）、下一步学习的机会和可能性（支持和回应）等。</w:t>
      </w:r>
    </w:p>
    <w:p w:rsidR="0040713E" w:rsidRPr="00D64D28" w:rsidRDefault="0040713E" w:rsidP="0040713E">
      <w:pPr>
        <w:widowControl/>
        <w:shd w:val="clear" w:color="auto" w:fill="FFFFFF"/>
        <w:spacing w:line="240" w:lineRule="atLeast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四、活动形式</w:t>
      </w:r>
    </w:p>
    <w:p w:rsidR="00E7337A" w:rsidRPr="00D64D28" w:rsidRDefault="00B32626" w:rsidP="0040713E">
      <w:pPr>
        <w:widowControl/>
        <w:shd w:val="clear" w:color="auto" w:fill="FFFFFF"/>
        <w:spacing w:line="240" w:lineRule="atLeast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本次活动分两组进行</w:t>
      </w:r>
    </w:p>
    <w:p w:rsidR="00E7337A" w:rsidRPr="00D64D28" w:rsidRDefault="00F1376C" w:rsidP="0040713E">
      <w:pPr>
        <w:widowControl/>
        <w:shd w:val="clear" w:color="auto" w:fill="FFFFFF"/>
        <w:spacing w:line="240" w:lineRule="atLeast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第一组：</w:t>
      </w:r>
      <w:r w:rsidR="00E7337A"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教师组</w:t>
      </w:r>
    </w:p>
    <w:p w:rsidR="00963EB9" w:rsidRPr="00D64D28" w:rsidRDefault="00963EB9" w:rsidP="00963EB9">
      <w:pPr>
        <w:widowControl/>
        <w:shd w:val="clear" w:color="auto" w:fill="FFFFFF"/>
        <w:spacing w:line="240" w:lineRule="atLeast"/>
        <w:ind w:firstLine="34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活动分两个阶段进行：</w:t>
      </w:r>
    </w:p>
    <w:p w:rsidR="00963EB9" w:rsidRPr="00D64D28" w:rsidRDefault="00963EB9" w:rsidP="00963EB9">
      <w:pPr>
        <w:widowControl/>
        <w:shd w:val="clear" w:color="auto" w:fill="FFFFFF"/>
        <w:spacing w:line="240" w:lineRule="atLeast"/>
        <w:ind w:firstLine="34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（一）学习故事评比阶段</w:t>
      </w:r>
    </w:p>
    <w:p w:rsidR="00963EB9" w:rsidRPr="00D64D28" w:rsidRDefault="00963EB9" w:rsidP="00963EB9">
      <w:pPr>
        <w:widowControl/>
        <w:shd w:val="clear" w:color="auto" w:fill="FFFFFF"/>
        <w:spacing w:line="240" w:lineRule="atLeast"/>
        <w:ind w:firstLine="456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本次</w:t>
      </w:r>
      <w:proofErr w:type="gramStart"/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评比分</w:t>
      </w:r>
      <w:proofErr w:type="gramEnd"/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三个环节。第一环节：幼儿园自评。幼儿园开展学习故事评比后，择优推选出80%的教师参加责任区的评比；第二环节：责任区评比。由区负责人组织评选工作，推选出本区评比人数的60%参加县级评比；（见附件1）第三环节：县教研室将组织人员对选送的学习故事进行评比，</w:t>
      </w:r>
      <w:proofErr w:type="gramStart"/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评出县</w:t>
      </w:r>
      <w:proofErr w:type="gramEnd"/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幼儿园学习故事一、二、三等奖。</w:t>
      </w:r>
    </w:p>
    <w:p w:rsidR="00963EB9" w:rsidRPr="00D64D28" w:rsidRDefault="00963EB9" w:rsidP="00963EB9">
      <w:pPr>
        <w:widowControl/>
        <w:shd w:val="clear" w:color="auto" w:fill="FFFFFF"/>
        <w:spacing w:line="240" w:lineRule="atLeast"/>
        <w:ind w:firstLine="456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请各区负责人将《遂昌县幼儿园学习故事评比汇总表》（见附件2）和学习故事材料（WORD图文编排、PPT等形式）于</w:t>
      </w:r>
      <w:r w:rsidR="000F12C7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月30</w:t>
      </w:r>
      <w:r w:rsidR="00D31589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日前发送至邮箱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304725448@qq.com，联系人周灵艳。</w:t>
      </w:r>
    </w:p>
    <w:p w:rsidR="00963EB9" w:rsidRPr="00D64D28" w:rsidRDefault="00963EB9" w:rsidP="00963EB9">
      <w:pPr>
        <w:widowControl/>
        <w:shd w:val="clear" w:color="auto" w:fill="FFFFFF"/>
        <w:spacing w:line="240" w:lineRule="atLeast"/>
        <w:ind w:firstLine="34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（二）学习故事展示研讨阶段。</w:t>
      </w:r>
    </w:p>
    <w:p w:rsidR="00963EB9" w:rsidRPr="00D64D28" w:rsidRDefault="00963EB9" w:rsidP="00963EB9">
      <w:pPr>
        <w:widowControl/>
        <w:shd w:val="clear" w:color="auto" w:fill="FFFFFF"/>
        <w:spacing w:line="240" w:lineRule="atLeast"/>
        <w:ind w:firstLine="456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在第一阶段学习故事评比的基础上，我县将开展“</w:t>
      </w:r>
      <w:r w:rsidR="00991D5D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我眼中的孩子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”学习故事现场展示研讨活动，具体日期另行通知。</w:t>
      </w:r>
    </w:p>
    <w:p w:rsidR="00E7337A" w:rsidRPr="00D64D28" w:rsidRDefault="00F1376C" w:rsidP="0040713E">
      <w:pPr>
        <w:widowControl/>
        <w:shd w:val="clear" w:color="auto" w:fill="FFFFFF"/>
        <w:spacing w:line="240" w:lineRule="atLeast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第二组：</w:t>
      </w:r>
      <w:r w:rsidR="005018EF"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家庭</w:t>
      </w:r>
      <w:r w:rsidR="00E7337A"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组</w:t>
      </w:r>
    </w:p>
    <w:p w:rsidR="00310D44" w:rsidRPr="00D64D28" w:rsidRDefault="00BA45F4" w:rsidP="00B2536D">
      <w:pPr>
        <w:widowControl/>
        <w:shd w:val="clear" w:color="auto" w:fill="FFFFFF"/>
        <w:spacing w:line="240" w:lineRule="atLeast"/>
        <w:ind w:firstLine="468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lastRenderedPageBreak/>
        <w:t>家长是孩子最重要的他人，</w:t>
      </w:r>
      <w:r w:rsidR="006231F2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每个家庭</w:t>
      </w:r>
      <w:r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的教育观念和教育方法参差不齐。</w:t>
      </w:r>
      <w:r w:rsidR="00FC702F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与家长分享“学习故事”，能拉近家长与教师之间的距离，加深对儿童的了解和理解，便于家园携手共同支持儿童的发展。</w:t>
      </w:r>
    </w:p>
    <w:p w:rsidR="00740019" w:rsidRPr="00D64D28" w:rsidRDefault="00310D44" w:rsidP="00D64D28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 w:rsidRPr="00D64D28">
        <w:rPr>
          <w:rFonts w:hint="eastAsia"/>
          <w:bCs/>
          <w:color w:val="333333"/>
          <w:sz w:val="28"/>
          <w:szCs w:val="28"/>
        </w:rPr>
        <w:t>鼓励家长撰写儿童在家庭的“学习故事”，</w:t>
      </w:r>
      <w:r w:rsidRPr="00D64D28">
        <w:rPr>
          <w:bCs/>
          <w:color w:val="333333"/>
          <w:sz w:val="28"/>
          <w:szCs w:val="28"/>
        </w:rPr>
        <w:t xml:space="preserve"> </w:t>
      </w:r>
      <w:r w:rsidR="00F1376C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也可</w:t>
      </w:r>
      <w:r w:rsidR="00963EB9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就教师所记录的幼儿某一方面的发展，继续在家庭中进行观察和撰写。</w:t>
      </w:r>
      <w:r w:rsidR="00991D5D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提供了不同视角下的幼儿形象，便于教师</w:t>
      </w:r>
      <w:r w:rsidR="00A365EB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、家长</w:t>
      </w:r>
      <w:r w:rsidR="00991D5D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进一步地了解、倾听幼儿</w:t>
      </w:r>
      <w:r w:rsidR="00A365EB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，</w:t>
      </w:r>
      <w:r w:rsidR="00A365EB" w:rsidRPr="00D64D28">
        <w:rPr>
          <w:rFonts w:hint="eastAsia"/>
          <w:bCs/>
          <w:color w:val="333333"/>
          <w:sz w:val="28"/>
          <w:szCs w:val="28"/>
        </w:rPr>
        <w:t>不断为其提供个性化的支持</w:t>
      </w:r>
      <w:r w:rsidR="00991D5D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。</w:t>
      </w:r>
      <w:r w:rsidR="00B2536D" w:rsidRPr="00D64D28"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从而改变教育观，提升教育质量，推动孩子的发展。</w:t>
      </w:r>
    </w:p>
    <w:p w:rsidR="00A33156" w:rsidRPr="00D64D28" w:rsidRDefault="00F277EF" w:rsidP="00A33156">
      <w:pPr>
        <w:widowControl/>
        <w:shd w:val="clear" w:color="auto" w:fill="FFFFFF"/>
        <w:spacing w:line="240" w:lineRule="atLeast"/>
        <w:ind w:firstLine="456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各幼儿园</w:t>
      </w:r>
      <w:r w:rsidR="00740019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推选出优秀 “学习故事”内容，</w:t>
      </w:r>
      <w:r w:rsidR="00A33156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请各园教研负责人将《遂昌县幼儿园学习故事评比汇总表》（见附件2）和学习故事材料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</w:t>
      </w:r>
      <w:r w:rsidR="00445293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防疫期间的“学习故事”优先入选，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材料于4月1日前上交）</w:t>
      </w:r>
      <w:r w:rsidR="00A33156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于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</w:t>
      </w:r>
      <w:r w:rsidR="00A33156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月30</w:t>
      </w:r>
      <w:r w:rsidR="00214F0D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日前</w:t>
      </w:r>
      <w:proofErr w:type="gramStart"/>
      <w:r w:rsidR="00214F0D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发送至邮</w:t>
      </w:r>
      <w:proofErr w:type="gramEnd"/>
      <w:r w:rsidR="00A33156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304725448@qq.com，联系人周灵艳。</w:t>
      </w:r>
    </w:p>
    <w:p w:rsidR="0040713E" w:rsidRPr="00D64D28" w:rsidRDefault="00A33156" w:rsidP="00D64D28">
      <w:pPr>
        <w:widowControl/>
        <w:shd w:val="clear" w:color="auto" w:fill="FFFFFF"/>
        <w:spacing w:line="240" w:lineRule="atLeast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县教研室将</w:t>
      </w:r>
      <w:r w:rsidR="00445293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组织</w:t>
      </w:r>
      <w:r w:rsidR="00B4635F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人员</w:t>
      </w:r>
      <w:r w:rsidR="00F277EF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选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送</w:t>
      </w:r>
      <w:r w:rsidR="00445293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的“学习故事”数量</w:t>
      </w:r>
      <w:r w:rsidR="00B4635F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总数的50%</w:t>
      </w:r>
      <w:r w:rsidR="00445293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获优秀奖。进行县级分享</w:t>
      </w:r>
      <w:r w:rsidR="00B4635F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同时指导教师可获得“指导教师奖”。</w:t>
      </w:r>
    </w:p>
    <w:p w:rsidR="00ED7884" w:rsidRPr="00D64D28" w:rsidRDefault="00ED7884" w:rsidP="00ED7884">
      <w:pPr>
        <w:widowControl/>
        <w:shd w:val="clear" w:color="auto" w:fill="FFFFFF"/>
        <w:spacing w:line="240" w:lineRule="atLeast"/>
        <w:ind w:firstLine="48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  <w:r w:rsidR="00A33156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遂昌县幼儿园学习故事评比汇总表</w:t>
      </w:r>
      <w:r w:rsidR="003E1583"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（</w:t>
      </w:r>
      <w:r w:rsidR="00A33156"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教师组</w:t>
      </w:r>
      <w:r w:rsidR="003E1583"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）</w:t>
      </w:r>
    </w:p>
    <w:p w:rsidR="003E1583" w:rsidRPr="00D64D28" w:rsidRDefault="003E1583" w:rsidP="003E1583">
      <w:pPr>
        <w:widowControl/>
        <w:shd w:val="clear" w:color="auto" w:fill="FFFFFF"/>
        <w:spacing w:line="2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  <w:r w:rsidR="00A33156"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Pr="00D64D2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遂昌县幼儿园学习故事评比汇总表（</w:t>
      </w:r>
      <w:r w:rsidR="00A33156"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家庭组</w:t>
      </w:r>
      <w:r w:rsidRPr="00D64D28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）</w:t>
      </w:r>
    </w:p>
    <w:p w:rsidR="003E1583" w:rsidRPr="00D64D28" w:rsidRDefault="003E1583" w:rsidP="00ED7884">
      <w:pPr>
        <w:widowControl/>
        <w:shd w:val="clear" w:color="auto" w:fill="FFFFFF"/>
        <w:spacing w:line="2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40713E" w:rsidRPr="00D64D28" w:rsidRDefault="0040713E" w:rsidP="00D64D28">
      <w:pPr>
        <w:widowControl/>
        <w:shd w:val="clear" w:color="auto" w:fill="FFFFFF"/>
        <w:spacing w:line="240" w:lineRule="atLeast"/>
        <w:ind w:firstLineChars="1500" w:firstLine="42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D64D2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遂昌县教育局教研室</w:t>
      </w:r>
    </w:p>
    <w:p w:rsidR="00CC270A" w:rsidRDefault="00CC270A" w:rsidP="00D64D28">
      <w:pPr>
        <w:widowControl/>
        <w:shd w:val="clear" w:color="auto" w:fill="FFFFFF"/>
        <w:spacing w:line="240" w:lineRule="atLeast"/>
        <w:ind w:firstLineChars="1500" w:firstLine="420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D64D2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2020年</w:t>
      </w:r>
      <w:r w:rsidR="00D64D2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  <w:r w:rsidRPr="00D64D2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</w:t>
      </w:r>
      <w:r w:rsidR="00D64D2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9</w:t>
      </w:r>
      <w:r w:rsidRPr="00D64D2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</w:t>
      </w:r>
    </w:p>
    <w:p w:rsidR="00D64D28" w:rsidRDefault="00D64D28" w:rsidP="00D64D28">
      <w:pPr>
        <w:spacing w:line="420" w:lineRule="exact"/>
        <w:ind w:firstLine="640"/>
        <w:rPr>
          <w:rFonts w:ascii="仿宋" w:eastAsia="仿宋" w:hAnsi="仿宋" w:cs="宋体" w:hint="eastAsia"/>
          <w:sz w:val="32"/>
          <w:szCs w:val="32"/>
        </w:rPr>
      </w:pPr>
      <w:r w:rsidRPr="00400EF9"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D64D28" w:rsidRDefault="00D64D28" w:rsidP="00D64D28">
      <w:pPr>
        <w:spacing w:line="420" w:lineRule="exact"/>
        <w:ind w:firstLine="640"/>
        <w:rPr>
          <w:rFonts w:ascii="仿宋" w:eastAsia="仿宋" w:hAnsi="仿宋" w:cs="宋体" w:hint="eastAsia"/>
          <w:sz w:val="32"/>
          <w:szCs w:val="32"/>
        </w:rPr>
      </w:pPr>
    </w:p>
    <w:p w:rsidR="00D64D28" w:rsidRDefault="00D64D28" w:rsidP="00D64D28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2" style="position:absolute;left:0;text-align:left;z-index:251663360" from="-1.5pt,50.35pt" to="443.85pt,50.35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1" style="position:absolute;left:0;text-align:left;z-index:251662336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20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3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D64D28" w:rsidRPr="00030CE7" w:rsidRDefault="00D64D28" w:rsidP="00D64D28">
      <w:pPr>
        <w:snapToGrid w:val="0"/>
        <w:spacing w:line="300" w:lineRule="auto"/>
        <w:ind w:leftChars="800" w:left="1680" w:firstLineChars="1250" w:firstLine="3000"/>
        <w:rPr>
          <w:rFonts w:hint="eastAsia"/>
          <w:sz w:val="24"/>
        </w:rPr>
      </w:pPr>
    </w:p>
    <w:p w:rsidR="0040713E" w:rsidRPr="001E35D0" w:rsidRDefault="0040713E" w:rsidP="0040713E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35D0"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lastRenderedPageBreak/>
        <w:t>附件</w:t>
      </w:r>
      <w:bookmarkStart w:id="1" w:name="_GoBack"/>
      <w:bookmarkEnd w:id="1"/>
      <w:r w:rsidR="00A33156" w:rsidRPr="001E35D0">
        <w:rPr>
          <w:rFonts w:ascii="Times New Roman" w:eastAsia="微软雅黑" w:hAnsi="Times New Roman" w:cs="Times New Roman" w:hint="eastAsia"/>
          <w:b/>
          <w:bCs/>
          <w:color w:val="333333"/>
          <w:kern w:val="0"/>
          <w:sz w:val="24"/>
          <w:szCs w:val="24"/>
        </w:rPr>
        <w:t>1</w:t>
      </w:r>
    </w:p>
    <w:p w:rsidR="0040713E" w:rsidRPr="001E35D0" w:rsidRDefault="0040713E" w:rsidP="0040713E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35D0"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</w:t>
      </w:r>
    </w:p>
    <w:p w:rsidR="0040713E" w:rsidRPr="001E35D0" w:rsidRDefault="0040713E" w:rsidP="0040713E">
      <w:pPr>
        <w:widowControl/>
        <w:shd w:val="clear" w:color="auto" w:fill="FFFFFF"/>
        <w:spacing w:before="192" w:after="192" w:line="384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35D0">
        <w:rPr>
          <w:rFonts w:ascii="仿宋_GB2312" w:eastAsia="仿宋_GB2312" w:hAnsi="微软雅黑" w:cs="宋体" w:hint="eastAsia"/>
          <w:b/>
          <w:bCs/>
          <w:color w:val="333333"/>
          <w:kern w:val="0"/>
          <w:sz w:val="24"/>
          <w:szCs w:val="24"/>
        </w:rPr>
        <w:t>遂昌县</w:t>
      </w:r>
      <w:r w:rsidRPr="001E35D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幼儿园学习故事评比汇总表</w:t>
      </w:r>
      <w:r w:rsidR="00375FAD" w:rsidRPr="001E35D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</w:t>
      </w:r>
      <w:r w:rsidR="007546FB" w:rsidRPr="001E35D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教师</w:t>
      </w:r>
      <w:r w:rsidR="00A33156" w:rsidRPr="001E35D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组</w:t>
      </w:r>
      <w:r w:rsidR="00375FAD" w:rsidRPr="001E35D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）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"/>
        <w:gridCol w:w="1635"/>
        <w:gridCol w:w="897"/>
        <w:gridCol w:w="1450"/>
        <w:gridCol w:w="2265"/>
        <w:gridCol w:w="1363"/>
      </w:tblGrid>
      <w:tr w:rsidR="0040713E" w:rsidRPr="001E35D0" w:rsidTr="0040713E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游戏名称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参评教师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40713E" w:rsidRPr="001E35D0" w:rsidTr="0040713E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713E" w:rsidRPr="001E35D0" w:rsidTr="0040713E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713E" w:rsidRPr="001E35D0" w:rsidTr="0040713E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0713E" w:rsidRPr="001E35D0" w:rsidTr="0040713E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40713E" w:rsidRPr="001E35D0" w:rsidRDefault="0040713E" w:rsidP="0040713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0713E" w:rsidRPr="001E35D0" w:rsidRDefault="0040713E" w:rsidP="0040713E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35D0"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</w:t>
      </w:r>
    </w:p>
    <w:p w:rsidR="0040713E" w:rsidRPr="001E35D0" w:rsidRDefault="0040713E" w:rsidP="0040713E">
      <w:pPr>
        <w:widowControl/>
        <w:shd w:val="clear" w:color="auto" w:fill="FFFFFF"/>
        <w:spacing w:line="336" w:lineRule="atLeast"/>
        <w:ind w:firstLine="384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35D0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375FAD" w:rsidRPr="001E35D0" w:rsidRDefault="0040713E" w:rsidP="00375FAD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35D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="00375FAD" w:rsidRPr="001E35D0"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附件</w:t>
      </w:r>
      <w:r w:rsidR="00A33156" w:rsidRPr="001E35D0">
        <w:rPr>
          <w:rFonts w:ascii="Times New Roman" w:eastAsia="微软雅黑" w:hAnsi="Times New Roman" w:cs="Times New Roman" w:hint="eastAsia"/>
          <w:b/>
          <w:bCs/>
          <w:color w:val="333333"/>
          <w:kern w:val="0"/>
          <w:sz w:val="24"/>
          <w:szCs w:val="24"/>
        </w:rPr>
        <w:t>2</w:t>
      </w:r>
    </w:p>
    <w:p w:rsidR="00375FAD" w:rsidRPr="001E35D0" w:rsidRDefault="00375FAD" w:rsidP="00375FAD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1E35D0"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</w:t>
      </w:r>
    </w:p>
    <w:p w:rsidR="00A33156" w:rsidRPr="001E35D0" w:rsidRDefault="00375FAD" w:rsidP="00A33156">
      <w:pPr>
        <w:widowControl/>
        <w:shd w:val="clear" w:color="auto" w:fill="FFFFFF"/>
        <w:spacing w:before="192" w:after="192" w:line="384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1E35D0">
        <w:rPr>
          <w:rFonts w:ascii="仿宋_GB2312" w:eastAsia="仿宋_GB2312" w:hAnsi="微软雅黑" w:cs="宋体" w:hint="eastAsia"/>
          <w:b/>
          <w:bCs/>
          <w:color w:val="333333"/>
          <w:kern w:val="0"/>
          <w:sz w:val="24"/>
          <w:szCs w:val="24"/>
        </w:rPr>
        <w:t>遂昌县</w:t>
      </w:r>
      <w:r w:rsidRPr="001E35D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幼儿园学习故事评比汇总表</w:t>
      </w:r>
      <w:r w:rsidR="00A33156" w:rsidRPr="001E35D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（家庭组</w:t>
      </w:r>
      <w:r w:rsidRPr="001E35D0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）</w:t>
      </w:r>
    </w:p>
    <w:p w:rsidR="00A33156" w:rsidRPr="001E35D0" w:rsidRDefault="00A33156" w:rsidP="00A33156">
      <w:pPr>
        <w:widowControl/>
        <w:shd w:val="clear" w:color="auto" w:fill="FFFFFF"/>
        <w:spacing w:before="192" w:after="192" w:line="384" w:lineRule="atLeas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1E35D0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幼儿园</w:t>
      </w:r>
      <w:r w:rsidRPr="001E35D0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：            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"/>
        <w:gridCol w:w="1635"/>
        <w:gridCol w:w="897"/>
        <w:gridCol w:w="1450"/>
        <w:gridCol w:w="2265"/>
        <w:gridCol w:w="1363"/>
      </w:tblGrid>
      <w:tr w:rsidR="00375FAD" w:rsidRPr="001E35D0" w:rsidTr="00C3722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游戏名称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幼儿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家长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A367D9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</w:t>
            </w:r>
            <w:r w:rsidR="00375FAD"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电话</w:t>
            </w:r>
          </w:p>
        </w:tc>
      </w:tr>
      <w:tr w:rsidR="00375FAD" w:rsidRPr="001E35D0" w:rsidTr="00C3722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5FAD" w:rsidRPr="001E35D0" w:rsidTr="00C3722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5FAD" w:rsidRPr="001E35D0" w:rsidTr="00C3722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75FAD" w:rsidRPr="001E35D0" w:rsidTr="00C3722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E35D0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375FAD" w:rsidRPr="001E35D0" w:rsidRDefault="00375FAD" w:rsidP="00C372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53DE5" w:rsidRPr="005032CB" w:rsidRDefault="00653DE5" w:rsidP="005032CB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sectPr w:rsidR="00653DE5" w:rsidRPr="005032CB" w:rsidSect="0065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7AA" w:rsidRDefault="001757AA" w:rsidP="0040713E">
      <w:r>
        <w:separator/>
      </w:r>
    </w:p>
  </w:endnote>
  <w:endnote w:type="continuationSeparator" w:id="0">
    <w:p w:rsidR="001757AA" w:rsidRDefault="001757AA" w:rsidP="0040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7AA" w:rsidRDefault="001757AA" w:rsidP="0040713E">
      <w:r>
        <w:separator/>
      </w:r>
    </w:p>
  </w:footnote>
  <w:footnote w:type="continuationSeparator" w:id="0">
    <w:p w:rsidR="001757AA" w:rsidRDefault="001757AA" w:rsidP="00407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13E"/>
    <w:rsid w:val="000049CE"/>
    <w:rsid w:val="000745CA"/>
    <w:rsid w:val="00093389"/>
    <w:rsid w:val="000E1B40"/>
    <w:rsid w:val="000F12C7"/>
    <w:rsid w:val="001757AA"/>
    <w:rsid w:val="001801C0"/>
    <w:rsid w:val="001E35D0"/>
    <w:rsid w:val="00201151"/>
    <w:rsid w:val="00214F0D"/>
    <w:rsid w:val="00235A57"/>
    <w:rsid w:val="0028345C"/>
    <w:rsid w:val="002C2E2E"/>
    <w:rsid w:val="00310D44"/>
    <w:rsid w:val="0031628F"/>
    <w:rsid w:val="00375FAD"/>
    <w:rsid w:val="003911FB"/>
    <w:rsid w:val="003E1583"/>
    <w:rsid w:val="0040713E"/>
    <w:rsid w:val="004201E5"/>
    <w:rsid w:val="00445293"/>
    <w:rsid w:val="0044594E"/>
    <w:rsid w:val="00475E65"/>
    <w:rsid w:val="00492CA9"/>
    <w:rsid w:val="004A6464"/>
    <w:rsid w:val="004C37DF"/>
    <w:rsid w:val="005018EF"/>
    <w:rsid w:val="005032CB"/>
    <w:rsid w:val="0052098C"/>
    <w:rsid w:val="00560117"/>
    <w:rsid w:val="00564360"/>
    <w:rsid w:val="0057220F"/>
    <w:rsid w:val="005F21B2"/>
    <w:rsid w:val="00605DEC"/>
    <w:rsid w:val="006231F2"/>
    <w:rsid w:val="00653DE5"/>
    <w:rsid w:val="006A0E48"/>
    <w:rsid w:val="00707A74"/>
    <w:rsid w:val="00740019"/>
    <w:rsid w:val="007538E3"/>
    <w:rsid w:val="007546FB"/>
    <w:rsid w:val="007B0C89"/>
    <w:rsid w:val="007C4251"/>
    <w:rsid w:val="007D1AE0"/>
    <w:rsid w:val="008938A4"/>
    <w:rsid w:val="008E3F75"/>
    <w:rsid w:val="009529A4"/>
    <w:rsid w:val="00963EB9"/>
    <w:rsid w:val="00991D5D"/>
    <w:rsid w:val="00A0012E"/>
    <w:rsid w:val="00A20A98"/>
    <w:rsid w:val="00A26BDC"/>
    <w:rsid w:val="00A33156"/>
    <w:rsid w:val="00A365EB"/>
    <w:rsid w:val="00A367D9"/>
    <w:rsid w:val="00AA17A0"/>
    <w:rsid w:val="00AB079B"/>
    <w:rsid w:val="00AB07F5"/>
    <w:rsid w:val="00AC07BB"/>
    <w:rsid w:val="00B23B54"/>
    <w:rsid w:val="00B2536D"/>
    <w:rsid w:val="00B32626"/>
    <w:rsid w:val="00B4635F"/>
    <w:rsid w:val="00BA45F4"/>
    <w:rsid w:val="00BD7901"/>
    <w:rsid w:val="00BF593A"/>
    <w:rsid w:val="00CB032F"/>
    <w:rsid w:val="00CC270A"/>
    <w:rsid w:val="00CE7CD8"/>
    <w:rsid w:val="00CF22C4"/>
    <w:rsid w:val="00D31589"/>
    <w:rsid w:val="00D64D28"/>
    <w:rsid w:val="00D90839"/>
    <w:rsid w:val="00DC2F25"/>
    <w:rsid w:val="00E62E74"/>
    <w:rsid w:val="00E72B74"/>
    <w:rsid w:val="00E7337A"/>
    <w:rsid w:val="00E91EFE"/>
    <w:rsid w:val="00EA29D0"/>
    <w:rsid w:val="00ED7884"/>
    <w:rsid w:val="00F1376C"/>
    <w:rsid w:val="00F277EF"/>
    <w:rsid w:val="00FA5F72"/>
    <w:rsid w:val="00FC702F"/>
    <w:rsid w:val="00F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071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1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13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0713E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0713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07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0713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0713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713E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D64D2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64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7881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9" w:color="D8D8D8"/>
            <w:right w:val="none" w:sz="0" w:space="0" w:color="auto"/>
          </w:divBdr>
        </w:div>
        <w:div w:id="10012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10174">
              <w:marLeft w:val="0"/>
              <w:marRight w:val="0"/>
              <w:marTop w:val="0"/>
              <w:marBottom w:val="0"/>
              <w:divBdr>
                <w:top w:val="single" w:sz="4" w:space="0" w:color="F8F8F8"/>
                <w:left w:val="single" w:sz="4" w:space="0" w:color="F8F8F8"/>
                <w:bottom w:val="single" w:sz="4" w:space="0" w:color="F8F8F8"/>
                <w:right w:val="single" w:sz="4" w:space="0" w:color="F8F8F8"/>
              </w:divBdr>
            </w:div>
            <w:div w:id="1722748830">
              <w:marLeft w:val="0"/>
              <w:marRight w:val="0"/>
              <w:marTop w:val="0"/>
              <w:marBottom w:val="0"/>
              <w:divBdr>
                <w:top w:val="single" w:sz="4" w:space="0" w:color="F8F8F8"/>
                <w:left w:val="single" w:sz="4" w:space="0" w:color="F8F8F8"/>
                <w:bottom w:val="single" w:sz="4" w:space="0" w:color="F8F8F8"/>
                <w:right w:val="single" w:sz="4" w:space="0" w:color="F8F8F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HD</cp:lastModifiedBy>
  <cp:revision>189</cp:revision>
  <cp:lastPrinted>2020-03-09T06:58:00Z</cp:lastPrinted>
  <dcterms:created xsi:type="dcterms:W3CDTF">2020-01-06T02:39:00Z</dcterms:created>
  <dcterms:modified xsi:type="dcterms:W3CDTF">2020-03-09T08:43:00Z</dcterms:modified>
</cp:coreProperties>
</file>