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48" w:rsidRDefault="009F2E12" w:rsidP="00506A36">
      <w:pPr>
        <w:widowControl/>
        <w:wordWrap w:val="0"/>
        <w:spacing w:line="375" w:lineRule="atLeast"/>
        <w:jc w:val="center"/>
        <w:rPr>
          <w:rFonts w:ascii="宋体" w:hAnsi="宋体" w:cs="宋体"/>
          <w:kern w:val="0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</w:p>
    <w:p w:rsidR="001F1A27" w:rsidRDefault="001F1A27" w:rsidP="001F1A27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“成长课堂”第五届小学数学课堂教学观摩研讨活动</w:t>
      </w:r>
    </w:p>
    <w:p w:rsidR="001F1A27" w:rsidRDefault="001F1A27" w:rsidP="001F1A27">
      <w:pPr>
        <w:ind w:firstLineChars="100" w:firstLine="32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     通        知</w:t>
      </w:r>
    </w:p>
    <w:p w:rsidR="001F1A27" w:rsidRDefault="001F1A27" w:rsidP="001F1A27">
      <w:pPr>
        <w:spacing w:line="300" w:lineRule="exact"/>
        <w:rPr>
          <w:rFonts w:ascii="黑体" w:eastAsia="黑体"/>
          <w:sz w:val="24"/>
        </w:rPr>
      </w:pP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为了展示小学数学课堂教学改革成果，充分发挥“成长课堂”的学习、交流、研究功能，探讨教研方式的转型，有效促进小学数学教师及教研团队的专业成长，“成长课堂”分别在桂林、金华、海口、湖州举办了四届活动，得到了各方面的广泛好评。现定于</w:t>
      </w:r>
      <w:r>
        <w:rPr>
          <w:rFonts w:hint="eastAsia"/>
          <w:szCs w:val="21"/>
        </w:rPr>
        <w:t>2</w:t>
      </w:r>
      <w:r>
        <w:rPr>
          <w:szCs w:val="21"/>
        </w:rPr>
        <w:t>019</w:t>
      </w:r>
      <w:r>
        <w:rPr>
          <w:szCs w:val="21"/>
        </w:rPr>
        <w:t>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szCs w:val="21"/>
        </w:rPr>
        <w:t>月中旬在浙江省义乌市举办</w:t>
      </w:r>
      <w:r>
        <w:rPr>
          <w:rFonts w:hint="eastAsia"/>
          <w:szCs w:val="21"/>
        </w:rPr>
        <w:t>“成长课堂”第五届小学数学课堂教学观摩研讨活动。活动由《小学数学教育》编辑部主办，南京培基文化教育研究所、南京新路文化教育研究中心承办。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现将有关事项通知如下：</w:t>
      </w:r>
    </w:p>
    <w:p w:rsidR="001F1A27" w:rsidRDefault="001F1A27" w:rsidP="001F1A27">
      <w:pPr>
        <w:spacing w:line="3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一、时间、地点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1.活动时间：</w:t>
      </w:r>
      <w:r>
        <w:rPr>
          <w:rFonts w:hint="eastAsia"/>
          <w:szCs w:val="21"/>
        </w:rPr>
        <w:t>201</w:t>
      </w:r>
      <w:r>
        <w:rPr>
          <w:szCs w:val="21"/>
        </w:rPr>
        <w:t>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8</w:t>
      </w:r>
      <w:r>
        <w:rPr>
          <w:rFonts w:hint="eastAsia"/>
          <w:szCs w:val="21"/>
        </w:rPr>
        <w:t>日（周一）报到，</w:t>
      </w:r>
      <w:r>
        <w:rPr>
          <w:rFonts w:hint="eastAsia"/>
          <w:szCs w:val="21"/>
        </w:rPr>
        <w:t>1</w:t>
      </w:r>
      <w:r>
        <w:rPr>
          <w:szCs w:val="21"/>
        </w:rPr>
        <w:t>9</w:t>
      </w:r>
      <w:r>
        <w:rPr>
          <w:rFonts w:hint="eastAsia"/>
          <w:szCs w:val="21"/>
        </w:rPr>
        <w:t>~</w:t>
      </w:r>
      <w:r>
        <w:rPr>
          <w:szCs w:val="21"/>
        </w:rPr>
        <w:t>21</w:t>
      </w:r>
      <w:r>
        <w:rPr>
          <w:rFonts w:hint="eastAsia"/>
          <w:szCs w:val="21"/>
        </w:rPr>
        <w:t>日观摩研讨。</w:t>
      </w:r>
    </w:p>
    <w:p w:rsidR="001F1A27" w:rsidRDefault="001F1A27" w:rsidP="001F1A27">
      <w:pPr>
        <w:spacing w:line="360" w:lineRule="exact"/>
        <w:ind w:firstLineChars="200" w:firstLine="420"/>
        <w:rPr>
          <w:rFonts w:eastAsia="楷体"/>
          <w:szCs w:val="21"/>
        </w:rPr>
      </w:pPr>
      <w:r>
        <w:rPr>
          <w:rFonts w:ascii="楷体" w:eastAsia="楷体" w:hAnsi="楷体" w:hint="eastAsia"/>
          <w:szCs w:val="21"/>
        </w:rPr>
        <w:t>2.活动地点：义乌中学艺术馆</w:t>
      </w:r>
    </w:p>
    <w:p w:rsidR="001F1A27" w:rsidRDefault="001F1A27" w:rsidP="001F1A27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3.报到地点：义务党校迎宾馆</w:t>
      </w:r>
    </w:p>
    <w:p w:rsidR="001F1A27" w:rsidRDefault="001F1A27" w:rsidP="001F1A27">
      <w:pPr>
        <w:spacing w:line="3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二、参加对象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小学数学教师、教研员、辅导员及相关领导。</w:t>
      </w:r>
    </w:p>
    <w:p w:rsidR="001F1A27" w:rsidRDefault="001F1A27" w:rsidP="001F1A27">
      <w:pPr>
        <w:spacing w:line="3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三、活动形式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1.单元教学：</w:t>
      </w:r>
      <w:r>
        <w:rPr>
          <w:rFonts w:hint="eastAsia"/>
          <w:szCs w:val="21"/>
        </w:rPr>
        <w:t>先行实验区以单元接龙课的方式展示“整合与拓展”系列成果。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/>
          <w:szCs w:val="21"/>
        </w:rPr>
        <w:t>2</w:t>
      </w:r>
      <w:r>
        <w:rPr>
          <w:rFonts w:ascii="楷体" w:eastAsia="楷体" w:hAnsi="楷体" w:hint="eastAsia"/>
          <w:szCs w:val="21"/>
        </w:rPr>
        <w:t>.团队展示：</w:t>
      </w:r>
      <w:r>
        <w:rPr>
          <w:rFonts w:hint="eastAsia"/>
          <w:szCs w:val="21"/>
        </w:rPr>
        <w:t>福建省“明师之道”团队展示近几年的研究成果。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/>
          <w:szCs w:val="21"/>
        </w:rPr>
        <w:t>3</w:t>
      </w:r>
      <w:r>
        <w:rPr>
          <w:rFonts w:ascii="楷体" w:eastAsia="楷体" w:hAnsi="楷体" w:hint="eastAsia"/>
          <w:szCs w:val="21"/>
        </w:rPr>
        <w:t>.省际切磋：</w:t>
      </w:r>
      <w:r>
        <w:rPr>
          <w:rFonts w:hint="eastAsia"/>
          <w:szCs w:val="21"/>
        </w:rPr>
        <w:t>黑龙江、江苏、浙江等省优秀教师展示与交流“图形与几何”领域优质课。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/>
          <w:szCs w:val="21"/>
        </w:rPr>
        <w:t>4.新手亮相</w:t>
      </w:r>
      <w:r>
        <w:rPr>
          <w:rFonts w:ascii="楷体" w:eastAsia="楷体" w:hAnsi="楷体" w:hint="eastAsia"/>
          <w:szCs w:val="21"/>
        </w:rPr>
        <w:t>：</w:t>
      </w:r>
      <w:proofErr w:type="gramStart"/>
      <w:r>
        <w:rPr>
          <w:rFonts w:hint="eastAsia"/>
          <w:szCs w:val="21"/>
        </w:rPr>
        <w:t>2</w:t>
      </w:r>
      <w:r>
        <w:rPr>
          <w:szCs w:val="21"/>
        </w:rPr>
        <w:t>019</w:t>
      </w:r>
      <w:r>
        <w:rPr>
          <w:szCs w:val="21"/>
        </w:rPr>
        <w:t>千课万人</w:t>
      </w:r>
      <w:proofErr w:type="gramEnd"/>
      <w:r>
        <w:rPr>
          <w:rFonts w:hint="eastAsia"/>
          <w:szCs w:val="21"/>
        </w:rPr>
        <w:t>“</w:t>
      </w:r>
      <w:r>
        <w:rPr>
          <w:szCs w:val="21"/>
        </w:rPr>
        <w:t>首届暑期备课成长营</w:t>
      </w:r>
      <w:r>
        <w:rPr>
          <w:rFonts w:hint="eastAsia"/>
          <w:szCs w:val="21"/>
        </w:rPr>
        <w:t>”乡村新手教师和教研员同台展示研讨。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/>
          <w:szCs w:val="21"/>
        </w:rPr>
        <w:t>5</w:t>
      </w:r>
      <w:r>
        <w:rPr>
          <w:rFonts w:ascii="楷体" w:eastAsia="楷体" w:hAnsi="楷体" w:hint="eastAsia"/>
          <w:szCs w:val="21"/>
        </w:rPr>
        <w:t>.现场改课：</w:t>
      </w:r>
      <w:r>
        <w:rPr>
          <w:rFonts w:hint="eastAsia"/>
          <w:szCs w:val="21"/>
        </w:rPr>
        <w:t>选择观摩活动中的一、二节</w:t>
      </w:r>
      <w:proofErr w:type="gramStart"/>
      <w:r>
        <w:rPr>
          <w:rFonts w:hint="eastAsia"/>
          <w:szCs w:val="21"/>
        </w:rPr>
        <w:t>课现场</w:t>
      </w:r>
      <w:proofErr w:type="gramEnd"/>
      <w:r>
        <w:rPr>
          <w:rFonts w:hint="eastAsia"/>
          <w:szCs w:val="21"/>
        </w:rPr>
        <w:t>改进，抽签同伴改课，特级教师俞正强、袁晓萍等现场示范，展示好课的诞生过程。</w:t>
      </w:r>
    </w:p>
    <w:p w:rsidR="001F1A27" w:rsidRDefault="001F1A27" w:rsidP="001F1A27">
      <w:pPr>
        <w:spacing w:line="36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四、活动特色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1.</w:t>
      </w:r>
      <w:r>
        <w:rPr>
          <w:rFonts w:hint="eastAsia"/>
          <w:szCs w:val="21"/>
        </w:rPr>
        <w:t>聚焦单元教学，展示真实教学过程，使“成长课堂”更贴近一线教师，让“成长课堂”可观、可学、可用。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>
        <w:rPr>
          <w:rFonts w:hint="eastAsia"/>
          <w:szCs w:val="21"/>
        </w:rPr>
        <w:t>直击问题，邀请大学教授、教研员和特级教师等专家深度评课、议课，交流切磋，展现“成长课堂”的启示与教育价值。</w:t>
      </w:r>
    </w:p>
    <w:p w:rsidR="001F1A27" w:rsidRDefault="001F1A27" w:rsidP="001F1A27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</w:t>
      </w:r>
      <w:r>
        <w:rPr>
          <w:rFonts w:hint="eastAsia"/>
          <w:szCs w:val="21"/>
        </w:rPr>
        <w:t>关注新手教师，展现“课”的成长过程，多视角、多维</w:t>
      </w:r>
      <w:proofErr w:type="gramStart"/>
      <w:r>
        <w:rPr>
          <w:rFonts w:hint="eastAsia"/>
          <w:szCs w:val="21"/>
        </w:rPr>
        <w:t>度展示</w:t>
      </w:r>
      <w:proofErr w:type="gramEnd"/>
      <w:r>
        <w:rPr>
          <w:rFonts w:hint="eastAsia"/>
          <w:szCs w:val="21"/>
        </w:rPr>
        <w:t>经典课例的打磨过程与新手教师成长足迹，促进团队成长。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>
        <w:rPr>
          <w:rFonts w:hint="eastAsia"/>
          <w:szCs w:val="21"/>
        </w:rPr>
        <w:t>搭建“上课、聊课、辩课”平台，鼓励执教者、参会者交流、评议、对话，体会名师专家智慧，学会教学思考。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5.</w:t>
      </w:r>
      <w:r>
        <w:rPr>
          <w:rFonts w:hint="eastAsia"/>
          <w:szCs w:val="21"/>
        </w:rPr>
        <w:t>甄选活动成果包括参会代表撰写的活动综述、侧记、片断赏析等文章，择优在《小学数学教育》杂志上刊登，为参与者提供学术交流新通道。</w:t>
      </w:r>
    </w:p>
    <w:p w:rsidR="001F1A27" w:rsidRDefault="001F1A27" w:rsidP="001F1A27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五、其他事项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1.费用：</w:t>
      </w:r>
      <w:r>
        <w:rPr>
          <w:rFonts w:hint="eastAsia"/>
          <w:szCs w:val="21"/>
        </w:rPr>
        <w:t>本着以</w:t>
      </w:r>
      <w:proofErr w:type="gramStart"/>
      <w:r>
        <w:rPr>
          <w:rFonts w:hint="eastAsia"/>
          <w:szCs w:val="21"/>
        </w:rPr>
        <w:t>会养会原则</w:t>
      </w:r>
      <w:proofErr w:type="gramEnd"/>
      <w:r>
        <w:rPr>
          <w:rFonts w:hint="eastAsia"/>
          <w:szCs w:val="21"/>
        </w:rPr>
        <w:t>，承办单位收取培训费（会务费）每人</w:t>
      </w:r>
      <w:r>
        <w:rPr>
          <w:rFonts w:hint="eastAsia"/>
          <w:szCs w:val="21"/>
        </w:rPr>
        <w:t>680</w:t>
      </w:r>
      <w:r>
        <w:rPr>
          <w:rFonts w:hint="eastAsia"/>
          <w:szCs w:val="21"/>
        </w:rPr>
        <w:t>元并开具发票，交通与食宿费用回原单位报销。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2.报名：</w:t>
      </w:r>
      <w:r>
        <w:rPr>
          <w:rFonts w:hint="eastAsia"/>
          <w:szCs w:val="21"/>
        </w:rPr>
        <w:t>参会者务必于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日前报名，欢迎各单位集体组织报名。</w:t>
      </w:r>
      <w:r>
        <w:rPr>
          <w:rFonts w:ascii="楷体" w:eastAsia="楷体" w:hAnsi="楷体" w:hint="eastAsia"/>
          <w:szCs w:val="21"/>
        </w:rPr>
        <w:t>会务组联系方式：</w:t>
      </w:r>
      <w:r>
        <w:rPr>
          <w:rFonts w:hint="eastAsia"/>
          <w:szCs w:val="21"/>
        </w:rPr>
        <w:t>电话</w:t>
      </w:r>
      <w:r>
        <w:rPr>
          <w:rFonts w:hint="eastAsia"/>
          <w:szCs w:val="21"/>
        </w:rPr>
        <w:lastRenderedPageBreak/>
        <w:t>4006240006</w:t>
      </w:r>
      <w:r>
        <w:rPr>
          <w:rFonts w:hint="eastAsia"/>
          <w:szCs w:val="21"/>
        </w:rPr>
        <w:t>，邮箱</w:t>
      </w:r>
      <w:r>
        <w:rPr>
          <w:rFonts w:hint="eastAsia"/>
          <w:szCs w:val="21"/>
        </w:rPr>
        <w:t>xdyjd@vip.163.com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微信</w:t>
      </w:r>
      <w:proofErr w:type="gramEnd"/>
      <w:r>
        <w:rPr>
          <w:rFonts w:hint="eastAsia"/>
          <w:szCs w:val="21"/>
        </w:rPr>
        <w:t>xdyjd2015</w:t>
      </w:r>
      <w:r>
        <w:rPr>
          <w:rFonts w:hint="eastAsia"/>
          <w:szCs w:val="21"/>
        </w:rPr>
        <w:t>，手机</w:t>
      </w:r>
      <w:r>
        <w:rPr>
          <w:rFonts w:hint="eastAsia"/>
          <w:szCs w:val="21"/>
        </w:rPr>
        <w:t>18951930809</w:t>
      </w:r>
      <w:r>
        <w:rPr>
          <w:rFonts w:hint="eastAsia"/>
          <w:szCs w:val="21"/>
        </w:rPr>
        <w:t>（郭老师），网站</w:t>
      </w:r>
      <w:r>
        <w:rPr>
          <w:rFonts w:hint="eastAsia"/>
          <w:szCs w:val="21"/>
        </w:rPr>
        <w:t>www.xdyjd.com</w:t>
      </w:r>
      <w:r>
        <w:rPr>
          <w:rFonts w:hint="eastAsia"/>
          <w:szCs w:val="21"/>
        </w:rPr>
        <w:t>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3.交费：</w:t>
      </w:r>
      <w:r>
        <w:rPr>
          <w:rFonts w:hint="eastAsia"/>
          <w:szCs w:val="21"/>
        </w:rPr>
        <w:t>提前交费或现场交费均可（建议参会老师提前交费，以免报到时拥挤）。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602615</wp:posOffset>
            </wp:positionV>
            <wp:extent cx="1536065" cy="1511935"/>
            <wp:effectExtent l="19050" t="0" r="6985" b="0"/>
            <wp:wrapNone/>
            <wp:docPr id="3" name="图片 2" descr="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5119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汇款方式：（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）户名南京培基文化教育研究所，开户行南京银行大厂支行，账号</w:t>
      </w:r>
      <w:r>
        <w:rPr>
          <w:rFonts w:hint="eastAsia"/>
          <w:szCs w:val="21"/>
        </w:rPr>
        <w:t>01430 1202 1001 1506</w:t>
      </w:r>
      <w:r>
        <w:rPr>
          <w:rFonts w:hint="eastAsia"/>
          <w:szCs w:val="21"/>
        </w:rPr>
        <w:t>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）户名南京新路文化教育研究中心，开户行南京银行钟山支行，账号</w:t>
      </w:r>
      <w:r>
        <w:rPr>
          <w:rFonts w:hint="eastAsia"/>
          <w:szCs w:val="21"/>
        </w:rPr>
        <w:t>01460 1202 1001 3016</w:t>
      </w:r>
      <w:r>
        <w:rPr>
          <w:rFonts w:hint="eastAsia"/>
          <w:szCs w:val="21"/>
        </w:rPr>
        <w:t>。汇款后请务必与会务组确认。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>
        <w:rPr>
          <w:rFonts w:hint="eastAsia"/>
          <w:szCs w:val="21"/>
        </w:rPr>
        <w:t>报到时请务必带好身份证。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  <w:r>
        <w:rPr>
          <w:rFonts w:hint="eastAsia"/>
          <w:szCs w:val="21"/>
        </w:rPr>
        <w:t>《小学数学教育》编辑部</w:t>
      </w:r>
    </w:p>
    <w:p w:rsidR="001F1A27" w:rsidRDefault="001F1A27" w:rsidP="001F1A27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</w:t>
      </w:r>
      <w:r>
        <w:rPr>
          <w:rFonts w:hint="eastAsia"/>
          <w:szCs w:val="21"/>
        </w:rPr>
        <w:t>南京培基文化教育研究所</w:t>
      </w:r>
    </w:p>
    <w:p w:rsidR="001F1A27" w:rsidRDefault="001F1A27" w:rsidP="001F1A27">
      <w:pPr>
        <w:spacing w:line="360" w:lineRule="exact"/>
        <w:ind w:firstLineChars="2600" w:firstLine="5460"/>
        <w:rPr>
          <w:szCs w:val="21"/>
        </w:rPr>
      </w:pPr>
      <w:r>
        <w:rPr>
          <w:rFonts w:hint="eastAsia"/>
          <w:szCs w:val="21"/>
        </w:rPr>
        <w:t>南京新路文化教育研究中心</w:t>
      </w:r>
    </w:p>
    <w:p w:rsidR="001F1A27" w:rsidRDefault="001F1A27" w:rsidP="001F1A27">
      <w:pPr>
        <w:spacing w:line="300" w:lineRule="exact"/>
        <w:ind w:firstLineChars="2600" w:firstLine="5460"/>
      </w:pPr>
    </w:p>
    <w:p w:rsidR="001F1A27" w:rsidRDefault="001F1A27" w:rsidP="001F1A27"/>
    <w:p w:rsidR="001F1A27" w:rsidRDefault="001F1A27" w:rsidP="001F1A27"/>
    <w:sectPr w:rsidR="001F1A27" w:rsidSect="005D42A9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B89" w:rsidRDefault="00175B89" w:rsidP="005D42A9">
      <w:r>
        <w:separator/>
      </w:r>
    </w:p>
  </w:endnote>
  <w:endnote w:type="continuationSeparator" w:id="0">
    <w:p w:rsidR="00175B89" w:rsidRDefault="00175B89" w:rsidP="005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B89" w:rsidRDefault="00175B89" w:rsidP="005D42A9">
      <w:r>
        <w:separator/>
      </w:r>
    </w:p>
  </w:footnote>
  <w:footnote w:type="continuationSeparator" w:id="0">
    <w:p w:rsidR="00175B89" w:rsidRDefault="00175B89" w:rsidP="005D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6" w:rsidRDefault="00175B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A38C9"/>
    <w:rsid w:val="00175B89"/>
    <w:rsid w:val="001C6041"/>
    <w:rsid w:val="001F1A27"/>
    <w:rsid w:val="002D10CF"/>
    <w:rsid w:val="00332D34"/>
    <w:rsid w:val="00451482"/>
    <w:rsid w:val="00452228"/>
    <w:rsid w:val="004829C6"/>
    <w:rsid w:val="00506A36"/>
    <w:rsid w:val="00561207"/>
    <w:rsid w:val="00586DF0"/>
    <w:rsid w:val="005D42A9"/>
    <w:rsid w:val="006369DE"/>
    <w:rsid w:val="00707401"/>
    <w:rsid w:val="007875C3"/>
    <w:rsid w:val="008845CB"/>
    <w:rsid w:val="009F2E12"/>
    <w:rsid w:val="00A759BF"/>
    <w:rsid w:val="00AB59E4"/>
    <w:rsid w:val="00B96419"/>
    <w:rsid w:val="00C06CB0"/>
    <w:rsid w:val="00C51937"/>
    <w:rsid w:val="00C769B8"/>
    <w:rsid w:val="00D810C0"/>
    <w:rsid w:val="00DC582E"/>
    <w:rsid w:val="00E21348"/>
    <w:rsid w:val="00E40E9E"/>
    <w:rsid w:val="00E93196"/>
    <w:rsid w:val="00ED1D59"/>
    <w:rsid w:val="00F7140F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semiHidden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1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3</cp:revision>
  <dcterms:created xsi:type="dcterms:W3CDTF">2019-11-07T00:52:00Z</dcterms:created>
  <dcterms:modified xsi:type="dcterms:W3CDTF">2019-11-07T00:57:00Z</dcterms:modified>
</cp:coreProperties>
</file>