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130672">
        <w:rPr>
          <w:rFonts w:ascii="小标宋" w:eastAsia="小标宋" w:hint="eastAsia"/>
          <w:b/>
          <w:bCs/>
          <w:sz w:val="32"/>
          <w:szCs w:val="32"/>
        </w:rPr>
        <w:t>10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130672">
        <w:rPr>
          <w:rFonts w:ascii="小标宋" w:eastAsia="小标宋" w:hint="eastAsia"/>
          <w:b/>
          <w:bCs/>
          <w:sz w:val="32"/>
          <w:szCs w:val="32"/>
        </w:rPr>
        <w:t>11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130672">
        <w:rPr>
          <w:rFonts w:ascii="黑体" w:eastAsia="黑体" w:hint="eastAsia"/>
          <w:b/>
          <w:bCs/>
          <w:sz w:val="28"/>
          <w:szCs w:val="28"/>
        </w:rPr>
        <w:t>10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130672" w:rsidRPr="00130672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130672">
        <w:rPr>
          <w:rFonts w:ascii="仿宋" w:eastAsia="仿宋" w:hAnsi="仿宋" w:cs="宋体" w:hint="eastAsia"/>
          <w:kern w:val="0"/>
          <w:szCs w:val="21"/>
        </w:rPr>
        <w:t xml:space="preserve">1.完成全民终身学习展播视频拍摄工作； </w:t>
      </w:r>
    </w:p>
    <w:p w:rsidR="00130672" w:rsidRPr="00130672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130672">
        <w:rPr>
          <w:rFonts w:ascii="仿宋" w:eastAsia="仿宋" w:hAnsi="仿宋" w:cs="宋体" w:hint="eastAsia"/>
          <w:kern w:val="0"/>
          <w:szCs w:val="21"/>
        </w:rPr>
        <w:t>2.开展2019年国防教育有关数据统计工作；</w:t>
      </w:r>
    </w:p>
    <w:p w:rsidR="00130672" w:rsidRPr="00130672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130672">
        <w:rPr>
          <w:rFonts w:ascii="仿宋" w:eastAsia="仿宋" w:hAnsi="仿宋" w:cs="宋体" w:hint="eastAsia"/>
          <w:kern w:val="0"/>
          <w:szCs w:val="21"/>
        </w:rPr>
        <w:t>3.完成职成教育“十四五”规划相关内容初稿撰写工作；</w:t>
      </w:r>
    </w:p>
    <w:p w:rsidR="00130672" w:rsidRPr="00130672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130672">
        <w:rPr>
          <w:rFonts w:ascii="仿宋" w:eastAsia="仿宋" w:hAnsi="仿宋" w:cs="宋体" w:hint="eastAsia"/>
          <w:kern w:val="0"/>
          <w:szCs w:val="21"/>
        </w:rPr>
        <w:t>4.完成市全民终身学习活动周展板制作工作；</w:t>
      </w:r>
    </w:p>
    <w:p w:rsidR="00130672" w:rsidRPr="00130672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130672">
        <w:rPr>
          <w:rFonts w:ascii="仿宋" w:eastAsia="仿宋" w:hAnsi="仿宋" w:cs="宋体" w:hint="eastAsia"/>
          <w:kern w:val="0"/>
          <w:szCs w:val="21"/>
        </w:rPr>
        <w:t>5.筹备2019年遂昌县全民终身学习活动</w:t>
      </w:r>
      <w:proofErr w:type="gramStart"/>
      <w:r w:rsidRPr="00130672">
        <w:rPr>
          <w:rFonts w:ascii="仿宋" w:eastAsia="仿宋" w:hAnsi="仿宋" w:cs="宋体" w:hint="eastAsia"/>
          <w:kern w:val="0"/>
          <w:szCs w:val="21"/>
        </w:rPr>
        <w:t>周启动</w:t>
      </w:r>
      <w:proofErr w:type="gramEnd"/>
      <w:r w:rsidRPr="00130672">
        <w:rPr>
          <w:rFonts w:ascii="仿宋" w:eastAsia="仿宋" w:hAnsi="仿宋" w:cs="宋体" w:hint="eastAsia"/>
          <w:kern w:val="0"/>
          <w:szCs w:val="21"/>
        </w:rPr>
        <w:t>仪式；</w:t>
      </w:r>
    </w:p>
    <w:p w:rsidR="00130672" w:rsidRPr="00130672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130672">
        <w:rPr>
          <w:rFonts w:ascii="仿宋" w:eastAsia="仿宋" w:hAnsi="仿宋" w:cs="宋体" w:hint="eastAsia"/>
          <w:kern w:val="0"/>
          <w:szCs w:val="21"/>
        </w:rPr>
        <w:t>6.开展民办学校和校外培训机构双随机检查工作；</w:t>
      </w:r>
    </w:p>
    <w:p w:rsidR="00130672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130672">
        <w:rPr>
          <w:rFonts w:ascii="仿宋" w:eastAsia="仿宋" w:hAnsi="仿宋" w:cs="宋体" w:hint="eastAsia"/>
          <w:kern w:val="0"/>
          <w:szCs w:val="21"/>
        </w:rPr>
        <w:t>7.</w:t>
      </w:r>
      <w:r w:rsidR="00CE39D6">
        <w:rPr>
          <w:rFonts w:ascii="仿宋" w:eastAsia="仿宋" w:hAnsi="仿宋" w:cs="宋体" w:hint="eastAsia"/>
          <w:kern w:val="0"/>
          <w:szCs w:val="21"/>
        </w:rPr>
        <w:t>开展省市县相关考核指标进展情况评估工作；</w:t>
      </w:r>
    </w:p>
    <w:p w:rsidR="00CE39D6" w:rsidRPr="00CE39D6" w:rsidRDefault="00CE39D6" w:rsidP="00130672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8.开展职业中专新校区实地考察工作。</w:t>
      </w:r>
    </w:p>
    <w:p w:rsidR="0021587F" w:rsidRPr="004D49F6" w:rsidRDefault="00130672" w:rsidP="00130672">
      <w:pPr>
        <w:tabs>
          <w:tab w:val="center" w:pos="4153"/>
        </w:tabs>
        <w:spacing w:line="500" w:lineRule="exact"/>
        <w:ind w:firstLineChars="700" w:firstLine="1470"/>
        <w:rPr>
          <w:rFonts w:ascii="黑体" w:eastAsia="黑体"/>
          <w:b/>
          <w:sz w:val="28"/>
          <w:szCs w:val="28"/>
        </w:rPr>
      </w:pPr>
      <w:r w:rsidRPr="00130672">
        <w:rPr>
          <w:rFonts w:ascii="仿宋" w:eastAsia="仿宋" w:hAnsi="仿宋" w:cs="宋体"/>
          <w:kern w:val="0"/>
          <w:szCs w:val="21"/>
        </w:rPr>
        <w:t xml:space="preserve">              </w:t>
      </w:r>
    </w:p>
    <w:p w:rsidR="005B074A" w:rsidRDefault="005B074A" w:rsidP="005B074A">
      <w:pPr>
        <w:spacing w:line="520" w:lineRule="exact"/>
        <w:ind w:firstLineChars="690" w:firstLine="1940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 w:rsidR="00130672">
        <w:rPr>
          <w:rFonts w:ascii="黑体" w:eastAsia="黑体" w:hAnsi="黑体" w:hint="eastAsia"/>
          <w:b/>
          <w:bCs/>
          <w:sz w:val="28"/>
          <w:szCs w:val="28"/>
        </w:rPr>
        <w:t>11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6C50DA" w:rsidRDefault="006C50DA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6C50DA">
        <w:rPr>
          <w:rFonts w:ascii="仿宋" w:eastAsia="仿宋" w:hAnsi="仿宋" w:cs="宋体" w:hint="eastAsia"/>
          <w:kern w:val="0"/>
          <w:szCs w:val="21"/>
        </w:rPr>
        <w:t>1.</w:t>
      </w:r>
      <w:r w:rsidR="002012FC">
        <w:rPr>
          <w:rFonts w:ascii="仿宋" w:eastAsia="仿宋" w:hAnsi="仿宋" w:cs="宋体" w:hint="eastAsia"/>
          <w:kern w:val="0"/>
          <w:szCs w:val="21"/>
        </w:rPr>
        <w:t>完成成人教育服务工程交流材料撰写工作</w:t>
      </w:r>
      <w:r w:rsidRPr="006C50DA">
        <w:rPr>
          <w:rFonts w:ascii="仿宋" w:eastAsia="仿宋" w:hAnsi="仿宋" w:cs="宋体" w:hint="eastAsia"/>
          <w:kern w:val="0"/>
          <w:szCs w:val="21"/>
        </w:rPr>
        <w:t>；</w:t>
      </w:r>
    </w:p>
    <w:p w:rsidR="002012FC" w:rsidRDefault="002012FC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1E0D73">
        <w:rPr>
          <w:rFonts w:ascii="仿宋" w:eastAsia="仿宋" w:hAnsi="仿宋" w:cs="宋体" w:hint="eastAsia"/>
          <w:kern w:val="0"/>
          <w:szCs w:val="21"/>
        </w:rPr>
        <w:t>参加2019年</w:t>
      </w:r>
      <w:proofErr w:type="gramStart"/>
      <w:r w:rsidR="001E0D73">
        <w:rPr>
          <w:rFonts w:ascii="仿宋" w:eastAsia="仿宋" w:hAnsi="仿宋" w:cs="宋体" w:hint="eastAsia"/>
          <w:kern w:val="0"/>
          <w:szCs w:val="21"/>
        </w:rPr>
        <w:t>丽水市暨龙泉</w:t>
      </w:r>
      <w:proofErr w:type="gramEnd"/>
      <w:r w:rsidR="001E0D73">
        <w:rPr>
          <w:rFonts w:ascii="仿宋" w:eastAsia="仿宋" w:hAnsi="仿宋" w:cs="宋体" w:hint="eastAsia"/>
          <w:kern w:val="0"/>
          <w:szCs w:val="21"/>
        </w:rPr>
        <w:t>市全民终身学习活动</w:t>
      </w:r>
      <w:proofErr w:type="gramStart"/>
      <w:r w:rsidR="001E0D73">
        <w:rPr>
          <w:rFonts w:ascii="仿宋" w:eastAsia="仿宋" w:hAnsi="仿宋" w:cs="宋体" w:hint="eastAsia"/>
          <w:kern w:val="0"/>
          <w:szCs w:val="21"/>
        </w:rPr>
        <w:t>周启动</w:t>
      </w:r>
      <w:proofErr w:type="gramEnd"/>
      <w:r w:rsidR="001E0D73">
        <w:rPr>
          <w:rFonts w:ascii="仿宋" w:eastAsia="仿宋" w:hAnsi="仿宋" w:cs="宋体" w:hint="eastAsia"/>
          <w:kern w:val="0"/>
          <w:szCs w:val="21"/>
        </w:rPr>
        <w:t>仪式；</w:t>
      </w:r>
    </w:p>
    <w:p w:rsidR="001E0D73" w:rsidRDefault="001E0D73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ED7FA2">
        <w:rPr>
          <w:rFonts w:ascii="仿宋" w:eastAsia="仿宋" w:hAnsi="仿宋" w:cs="宋体" w:hint="eastAsia"/>
          <w:kern w:val="0"/>
          <w:szCs w:val="21"/>
        </w:rPr>
        <w:t>完成县人民法院关于加强对校外培训机构的监管建议答复工作；</w:t>
      </w:r>
    </w:p>
    <w:p w:rsidR="00ED7FA2" w:rsidRDefault="00ED7FA2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4.完成2019年“最多跑一次”改革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考核自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评工作；</w:t>
      </w:r>
    </w:p>
    <w:p w:rsidR="00ED7FA2" w:rsidRDefault="00ED7FA2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5.举办2019年遂昌县全民终身学习活动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周启动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仪式；</w:t>
      </w:r>
    </w:p>
    <w:p w:rsidR="00ED7FA2" w:rsidRDefault="003914EB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</w:t>
      </w:r>
      <w:r w:rsidR="005C7EDE">
        <w:rPr>
          <w:rFonts w:ascii="仿宋" w:eastAsia="仿宋" w:hAnsi="仿宋" w:cs="宋体" w:hint="eastAsia"/>
          <w:kern w:val="0"/>
          <w:szCs w:val="21"/>
        </w:rPr>
        <w:t>完成县对部门考核相关指标材料收集整理工作；</w:t>
      </w:r>
    </w:p>
    <w:p w:rsidR="005C7EDE" w:rsidRDefault="005C7EDE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7.到中西部贫困结对帮扶县通江开展</w:t>
      </w:r>
      <w:r>
        <w:rPr>
          <w:rFonts w:ascii="仿宋" w:eastAsia="仿宋" w:hAnsi="仿宋" w:cs="宋体" w:hint="eastAsia"/>
          <w:kern w:val="0"/>
          <w:szCs w:val="21"/>
        </w:rPr>
        <w:t>黄沙腰番薯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干制作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培训；</w:t>
      </w:r>
    </w:p>
    <w:p w:rsidR="005C7EDE" w:rsidRDefault="005C7EDE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8.开展博渊书院办学许可证办理可行性调研；</w:t>
      </w:r>
    </w:p>
    <w:p w:rsidR="005C7EDE" w:rsidRPr="005C7EDE" w:rsidRDefault="005C7EDE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9.开展各类实用技能培训。</w:t>
      </w:r>
      <w:bookmarkStart w:id="0" w:name="_GoBack"/>
      <w:bookmarkEnd w:id="0"/>
    </w:p>
    <w:p w:rsidR="003974B9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</w:t>
      </w:r>
    </w:p>
    <w:p w:rsidR="00714D23" w:rsidRDefault="003974B9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906537" w:rsidRDefault="00714D23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</w:t>
      </w:r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746EB7" w:rsidRPr="002507E2" w:rsidRDefault="00906537" w:rsidP="002507E2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</w:t>
      </w:r>
      <w:r w:rsidR="00FB6F35">
        <w:rPr>
          <w:rFonts w:ascii="仿宋" w:eastAsia="仿宋" w:hAnsi="仿宋" w:cs="宋体" w:hint="eastAsia"/>
          <w:kern w:val="0"/>
          <w:szCs w:val="21"/>
        </w:rPr>
        <w:t>11</w:t>
      </w:r>
      <w:r>
        <w:rPr>
          <w:rFonts w:ascii="仿宋" w:eastAsia="仿宋" w:hAnsi="仿宋" w:cs="宋体" w:hint="eastAsia"/>
          <w:kern w:val="0"/>
          <w:szCs w:val="21"/>
        </w:rPr>
        <w:t>月</w:t>
      </w:r>
      <w:r w:rsidR="00FB6F35">
        <w:rPr>
          <w:rFonts w:ascii="仿宋" w:eastAsia="仿宋" w:hAnsi="仿宋" w:cs="宋体" w:hint="eastAsia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日</w:t>
      </w:r>
    </w:p>
    <w:sectPr w:rsidR="00746EB7" w:rsidRPr="0025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6B" w:rsidRDefault="00AB1F6B" w:rsidP="00A23AEC">
      <w:r>
        <w:separator/>
      </w:r>
    </w:p>
  </w:endnote>
  <w:endnote w:type="continuationSeparator" w:id="0">
    <w:p w:rsidR="00AB1F6B" w:rsidRDefault="00AB1F6B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6B" w:rsidRDefault="00AB1F6B" w:rsidP="00A23AEC">
      <w:r>
        <w:separator/>
      </w:r>
    </w:p>
  </w:footnote>
  <w:footnote w:type="continuationSeparator" w:id="0">
    <w:p w:rsidR="00AB1F6B" w:rsidRDefault="00AB1F6B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04F48"/>
    <w:rsid w:val="000557DD"/>
    <w:rsid w:val="00073FC3"/>
    <w:rsid w:val="000774C4"/>
    <w:rsid w:val="00097373"/>
    <w:rsid w:val="000B4F8D"/>
    <w:rsid w:val="000D48B7"/>
    <w:rsid w:val="000E21AE"/>
    <w:rsid w:val="000F6FBD"/>
    <w:rsid w:val="00110139"/>
    <w:rsid w:val="00130672"/>
    <w:rsid w:val="00167919"/>
    <w:rsid w:val="00195A60"/>
    <w:rsid w:val="001B0A0F"/>
    <w:rsid w:val="001E0D73"/>
    <w:rsid w:val="001E1C54"/>
    <w:rsid w:val="001F31FC"/>
    <w:rsid w:val="001F634C"/>
    <w:rsid w:val="002012FC"/>
    <w:rsid w:val="0021587F"/>
    <w:rsid w:val="002507E2"/>
    <w:rsid w:val="00262DDE"/>
    <w:rsid w:val="0027631F"/>
    <w:rsid w:val="0027738A"/>
    <w:rsid w:val="00287D3B"/>
    <w:rsid w:val="00292AD8"/>
    <w:rsid w:val="002A790B"/>
    <w:rsid w:val="002E2B6B"/>
    <w:rsid w:val="00351D05"/>
    <w:rsid w:val="003527A8"/>
    <w:rsid w:val="00375CC5"/>
    <w:rsid w:val="003914EB"/>
    <w:rsid w:val="003974B9"/>
    <w:rsid w:val="003D52AC"/>
    <w:rsid w:val="003E6D1C"/>
    <w:rsid w:val="003F515C"/>
    <w:rsid w:val="004264F0"/>
    <w:rsid w:val="00443917"/>
    <w:rsid w:val="00477D5B"/>
    <w:rsid w:val="004859D9"/>
    <w:rsid w:val="004A27E7"/>
    <w:rsid w:val="004C7BF8"/>
    <w:rsid w:val="004D49F6"/>
    <w:rsid w:val="00534B08"/>
    <w:rsid w:val="00544FC0"/>
    <w:rsid w:val="00574CBA"/>
    <w:rsid w:val="005B074A"/>
    <w:rsid w:val="005C0023"/>
    <w:rsid w:val="005C7EDE"/>
    <w:rsid w:val="006541A5"/>
    <w:rsid w:val="00692AE2"/>
    <w:rsid w:val="006C50DA"/>
    <w:rsid w:val="006D1607"/>
    <w:rsid w:val="006F198D"/>
    <w:rsid w:val="006F40FB"/>
    <w:rsid w:val="007102B9"/>
    <w:rsid w:val="00714D23"/>
    <w:rsid w:val="00721637"/>
    <w:rsid w:val="00746EB7"/>
    <w:rsid w:val="00770A8B"/>
    <w:rsid w:val="007978BA"/>
    <w:rsid w:val="007A2F49"/>
    <w:rsid w:val="007E0071"/>
    <w:rsid w:val="007E0F65"/>
    <w:rsid w:val="007E1BC7"/>
    <w:rsid w:val="007F4131"/>
    <w:rsid w:val="008325C0"/>
    <w:rsid w:val="00857E7E"/>
    <w:rsid w:val="00862BEF"/>
    <w:rsid w:val="008A6411"/>
    <w:rsid w:val="008D7F18"/>
    <w:rsid w:val="008E048D"/>
    <w:rsid w:val="00906537"/>
    <w:rsid w:val="00923791"/>
    <w:rsid w:val="009603D3"/>
    <w:rsid w:val="009A0679"/>
    <w:rsid w:val="009B1CCF"/>
    <w:rsid w:val="00A20BF2"/>
    <w:rsid w:val="00A23AEC"/>
    <w:rsid w:val="00A37E84"/>
    <w:rsid w:val="00AB1F6B"/>
    <w:rsid w:val="00B00F62"/>
    <w:rsid w:val="00B043CF"/>
    <w:rsid w:val="00B05493"/>
    <w:rsid w:val="00B300CB"/>
    <w:rsid w:val="00BE2C4D"/>
    <w:rsid w:val="00BF122B"/>
    <w:rsid w:val="00BF6E61"/>
    <w:rsid w:val="00C06AAD"/>
    <w:rsid w:val="00C17C05"/>
    <w:rsid w:val="00C20B3E"/>
    <w:rsid w:val="00C26637"/>
    <w:rsid w:val="00C60A49"/>
    <w:rsid w:val="00C75C8C"/>
    <w:rsid w:val="00C9102E"/>
    <w:rsid w:val="00CB3900"/>
    <w:rsid w:val="00CB50CB"/>
    <w:rsid w:val="00CE39D6"/>
    <w:rsid w:val="00D03838"/>
    <w:rsid w:val="00D16DCC"/>
    <w:rsid w:val="00DA223C"/>
    <w:rsid w:val="00DC3980"/>
    <w:rsid w:val="00DC55B2"/>
    <w:rsid w:val="00DF76CC"/>
    <w:rsid w:val="00E10F57"/>
    <w:rsid w:val="00E81404"/>
    <w:rsid w:val="00E95DD8"/>
    <w:rsid w:val="00EA050B"/>
    <w:rsid w:val="00EC445E"/>
    <w:rsid w:val="00EC6F51"/>
    <w:rsid w:val="00ED7FA2"/>
    <w:rsid w:val="00F26E0A"/>
    <w:rsid w:val="00F35443"/>
    <w:rsid w:val="00F51FD1"/>
    <w:rsid w:val="00F6057E"/>
    <w:rsid w:val="00F77798"/>
    <w:rsid w:val="00FB6F35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994A-FA2F-4305-94FF-94F48E4D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23</cp:revision>
  <dcterms:created xsi:type="dcterms:W3CDTF">2019-11-06T06:27:00Z</dcterms:created>
  <dcterms:modified xsi:type="dcterms:W3CDTF">2019-11-06T06:50:00Z</dcterms:modified>
</cp:coreProperties>
</file>