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92" w:rsidRPr="00723CD0" w:rsidRDefault="00C47BB4" w:rsidP="00C47BB4">
      <w:pPr>
        <w:jc w:val="center"/>
        <w:rPr>
          <w:rFonts w:ascii="黑体" w:eastAsia="黑体" w:hAnsi="黑体"/>
          <w:sz w:val="32"/>
          <w:szCs w:val="32"/>
        </w:rPr>
      </w:pPr>
      <w:r w:rsidRPr="00723CD0">
        <w:rPr>
          <w:rFonts w:ascii="黑体" w:eastAsia="黑体" w:hAnsi="黑体"/>
          <w:sz w:val="32"/>
          <w:szCs w:val="32"/>
        </w:rPr>
        <w:t>关于开展幼儿园教师</w:t>
      </w:r>
      <w:proofErr w:type="gramStart"/>
      <w:r w:rsidR="00846739" w:rsidRPr="00723CD0">
        <w:rPr>
          <w:rFonts w:ascii="黑体" w:eastAsia="黑体" w:hAnsi="黑体"/>
          <w:sz w:val="32"/>
          <w:szCs w:val="32"/>
        </w:rPr>
        <w:t>微课制作</w:t>
      </w:r>
      <w:r w:rsidRPr="00723CD0">
        <w:rPr>
          <w:rFonts w:ascii="黑体" w:eastAsia="黑体" w:hAnsi="黑体" w:hint="eastAsia"/>
          <w:sz w:val="32"/>
          <w:szCs w:val="32"/>
        </w:rPr>
        <w:t>研</w:t>
      </w:r>
      <w:r w:rsidR="00846739" w:rsidRPr="00723CD0">
        <w:rPr>
          <w:rFonts w:ascii="黑体" w:eastAsia="黑体" w:hAnsi="黑体"/>
          <w:sz w:val="32"/>
          <w:szCs w:val="32"/>
        </w:rPr>
        <w:t>训</w:t>
      </w:r>
      <w:r w:rsidR="00513718" w:rsidRPr="00723CD0">
        <w:rPr>
          <w:rFonts w:ascii="黑体" w:eastAsia="黑体" w:hAnsi="黑体"/>
          <w:sz w:val="32"/>
          <w:szCs w:val="32"/>
        </w:rPr>
        <w:t>活动</w:t>
      </w:r>
      <w:proofErr w:type="gramEnd"/>
      <w:r w:rsidR="00846739" w:rsidRPr="00723CD0">
        <w:rPr>
          <w:rFonts w:ascii="黑体" w:eastAsia="黑体" w:hAnsi="黑体"/>
          <w:sz w:val="32"/>
          <w:szCs w:val="32"/>
        </w:rPr>
        <w:t>的通知</w:t>
      </w:r>
    </w:p>
    <w:p w:rsidR="00723CD0" w:rsidRDefault="00723CD0" w:rsidP="00065B0F">
      <w:pPr>
        <w:ind w:left="580" w:hangingChars="200" w:hanging="580"/>
        <w:rPr>
          <w:rFonts w:hint="eastAsia"/>
          <w:color w:val="000000"/>
          <w:sz w:val="29"/>
          <w:szCs w:val="29"/>
          <w:shd w:val="clear" w:color="auto" w:fill="FFFFFF"/>
        </w:rPr>
      </w:pPr>
    </w:p>
    <w:p w:rsidR="00065B0F" w:rsidRDefault="00723CD0" w:rsidP="00723CD0">
      <w:pPr>
        <w:adjustRightInd w:val="0"/>
        <w:snapToGrid w:val="0"/>
        <w:spacing w:line="348" w:lineRule="auto"/>
        <w:ind w:left="580" w:hangingChars="200" w:hanging="580"/>
        <w:rPr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全县</w:t>
      </w:r>
      <w:r w:rsidR="00065B0F">
        <w:rPr>
          <w:color w:val="000000"/>
          <w:sz w:val="29"/>
          <w:szCs w:val="29"/>
          <w:shd w:val="clear" w:color="auto" w:fill="FFFFFF"/>
        </w:rPr>
        <w:t>各幼儿园</w:t>
      </w:r>
      <w:r w:rsidR="00065B0F">
        <w:rPr>
          <w:rFonts w:hint="eastAsia"/>
          <w:color w:val="000000"/>
          <w:sz w:val="29"/>
          <w:szCs w:val="29"/>
          <w:shd w:val="clear" w:color="auto" w:fill="FFFFFF"/>
        </w:rPr>
        <w:t>：</w:t>
      </w:r>
    </w:p>
    <w:p w:rsidR="00515B04" w:rsidRDefault="00065B0F" w:rsidP="00515B04">
      <w:pPr>
        <w:adjustRightInd w:val="0"/>
        <w:snapToGrid w:val="0"/>
        <w:spacing w:line="348" w:lineRule="auto"/>
        <w:ind w:leftChars="200" w:left="420"/>
        <w:rPr>
          <w:rFonts w:hint="eastAsia"/>
          <w:color w:val="000000"/>
          <w:sz w:val="29"/>
          <w:szCs w:val="29"/>
          <w:shd w:val="clear" w:color="auto" w:fill="FFFFFF"/>
        </w:rPr>
      </w:pPr>
      <w:r w:rsidRPr="00BA5985">
        <w:rPr>
          <w:rFonts w:asciiTheme="minorEastAsia" w:hAnsiTheme="minorEastAsia" w:hint="eastAsia"/>
          <w:sz w:val="28"/>
          <w:szCs w:val="28"/>
        </w:rPr>
        <w:t>为进一步贯彻《纲要》和《指南》精神</w:t>
      </w:r>
      <w:r w:rsidR="00857981" w:rsidRPr="00C47BB4">
        <w:rPr>
          <w:rFonts w:hint="eastAsia"/>
          <w:color w:val="000000"/>
          <w:sz w:val="29"/>
          <w:szCs w:val="29"/>
          <w:shd w:val="clear" w:color="auto" w:fill="FFFFFF"/>
        </w:rPr>
        <w:t>，落实</w:t>
      </w:r>
      <w:r w:rsidR="00846739" w:rsidRPr="00C47BB4">
        <w:rPr>
          <w:rFonts w:hint="eastAsia"/>
          <w:color w:val="000000"/>
          <w:sz w:val="29"/>
          <w:szCs w:val="29"/>
          <w:shd w:val="clear" w:color="auto" w:fill="FFFFFF"/>
        </w:rPr>
        <w:t>丽</w:t>
      </w:r>
      <w:proofErr w:type="gramStart"/>
      <w:r w:rsidR="00846739" w:rsidRPr="00C47BB4">
        <w:rPr>
          <w:rFonts w:hint="eastAsia"/>
          <w:color w:val="000000"/>
          <w:sz w:val="29"/>
          <w:szCs w:val="29"/>
          <w:shd w:val="clear" w:color="auto" w:fill="FFFFFF"/>
        </w:rPr>
        <w:t>教研办</w:t>
      </w:r>
      <w:proofErr w:type="gramEnd"/>
      <w:r w:rsidR="00846739" w:rsidRPr="00C47BB4">
        <w:rPr>
          <w:rFonts w:hint="eastAsia"/>
          <w:color w:val="000000"/>
          <w:sz w:val="29"/>
          <w:szCs w:val="29"/>
          <w:shd w:val="clear" w:color="auto" w:fill="FFFFFF"/>
        </w:rPr>
        <w:t>字〔</w:t>
      </w:r>
      <w:r w:rsidR="00846739" w:rsidRPr="00C47BB4">
        <w:rPr>
          <w:rFonts w:hint="eastAsia"/>
          <w:color w:val="000000"/>
          <w:sz w:val="29"/>
          <w:szCs w:val="29"/>
          <w:shd w:val="clear" w:color="auto" w:fill="FFFFFF"/>
        </w:rPr>
        <w:t>2018</w:t>
      </w:r>
      <w:r w:rsidR="00846739" w:rsidRPr="00C47BB4">
        <w:rPr>
          <w:rFonts w:hint="eastAsia"/>
          <w:color w:val="000000"/>
          <w:sz w:val="29"/>
          <w:szCs w:val="29"/>
          <w:shd w:val="clear" w:color="auto" w:fill="FFFFFF"/>
        </w:rPr>
        <w:t>〕</w:t>
      </w:r>
    </w:p>
    <w:p w:rsidR="00857981" w:rsidRPr="00C47BB4" w:rsidRDefault="00846739" w:rsidP="00515B04">
      <w:pPr>
        <w:adjustRightInd w:val="0"/>
        <w:snapToGrid w:val="0"/>
        <w:spacing w:line="348" w:lineRule="auto"/>
        <w:rPr>
          <w:color w:val="000000"/>
          <w:sz w:val="29"/>
          <w:szCs w:val="29"/>
          <w:shd w:val="clear" w:color="auto" w:fill="FFFFFF"/>
        </w:rPr>
      </w:pPr>
      <w:r w:rsidRPr="00C47BB4">
        <w:rPr>
          <w:rFonts w:hint="eastAsia"/>
          <w:color w:val="000000"/>
          <w:sz w:val="29"/>
          <w:szCs w:val="29"/>
          <w:shd w:val="clear" w:color="auto" w:fill="FFFFFF"/>
        </w:rPr>
        <w:t>23</w:t>
      </w:r>
      <w:r w:rsidRPr="00C47BB4">
        <w:rPr>
          <w:rFonts w:hint="eastAsia"/>
          <w:color w:val="000000"/>
          <w:sz w:val="29"/>
          <w:szCs w:val="29"/>
          <w:shd w:val="clear" w:color="auto" w:fill="FFFFFF"/>
        </w:rPr>
        <w:t>号文件《关于开展丽水市中小学学科网络平台三项评比的通知》</w:t>
      </w:r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的</w:t>
      </w:r>
      <w:r w:rsidR="00857981" w:rsidRPr="00C47BB4">
        <w:rPr>
          <w:rFonts w:hint="eastAsia"/>
          <w:color w:val="000000"/>
          <w:sz w:val="29"/>
          <w:szCs w:val="29"/>
          <w:shd w:val="clear" w:color="auto" w:fill="FFFFFF"/>
        </w:rPr>
        <w:t>要求，</w:t>
      </w:r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提高我县教育教学水平和</w:t>
      </w:r>
      <w:proofErr w:type="gramStart"/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微课制作</w:t>
      </w:r>
      <w:proofErr w:type="gramEnd"/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能力，切实解决教师在制作</w:t>
      </w:r>
      <w:proofErr w:type="gramStart"/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微课过程</w:t>
      </w:r>
      <w:proofErr w:type="gramEnd"/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中所遇到的困惑或困难。经</w:t>
      </w:r>
      <w:r w:rsidR="005E10F5">
        <w:rPr>
          <w:rFonts w:hint="eastAsia"/>
          <w:color w:val="000000"/>
          <w:sz w:val="29"/>
          <w:szCs w:val="29"/>
          <w:shd w:val="clear" w:color="auto" w:fill="FFFFFF"/>
        </w:rPr>
        <w:t>研究</w:t>
      </w:r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决定开展</w:t>
      </w:r>
      <w:r w:rsidR="005E10F5">
        <w:rPr>
          <w:rFonts w:hint="eastAsia"/>
          <w:color w:val="000000"/>
          <w:sz w:val="29"/>
          <w:szCs w:val="29"/>
          <w:shd w:val="clear" w:color="auto" w:fill="FFFFFF"/>
        </w:rPr>
        <w:t>幼儿园教师</w:t>
      </w:r>
      <w:r w:rsidRPr="00C47BB4">
        <w:rPr>
          <w:rFonts w:hint="eastAsia"/>
          <w:color w:val="000000"/>
          <w:sz w:val="29"/>
          <w:szCs w:val="29"/>
          <w:shd w:val="clear" w:color="auto" w:fill="FFFFFF"/>
        </w:rPr>
        <w:t>微课</w:t>
      </w:r>
      <w:r w:rsidR="00C47BB4" w:rsidRPr="00C47BB4">
        <w:rPr>
          <w:rFonts w:hint="eastAsia"/>
          <w:color w:val="000000"/>
          <w:sz w:val="29"/>
          <w:szCs w:val="29"/>
          <w:shd w:val="clear" w:color="auto" w:fill="FFFFFF"/>
        </w:rPr>
        <w:t>、公开课</w:t>
      </w:r>
      <w:proofErr w:type="gramStart"/>
      <w:r w:rsidR="005E10F5">
        <w:rPr>
          <w:rFonts w:hint="eastAsia"/>
          <w:color w:val="000000"/>
          <w:sz w:val="29"/>
          <w:szCs w:val="29"/>
          <w:shd w:val="clear" w:color="auto" w:fill="FFFFFF"/>
        </w:rPr>
        <w:t>研</w:t>
      </w:r>
      <w:proofErr w:type="gramEnd"/>
      <w:r w:rsidRPr="00C47BB4">
        <w:rPr>
          <w:rFonts w:hint="eastAsia"/>
          <w:color w:val="000000"/>
          <w:sz w:val="29"/>
          <w:szCs w:val="29"/>
          <w:shd w:val="clear" w:color="auto" w:fill="FFFFFF"/>
        </w:rPr>
        <w:t>训活动。现有关事宜通知如下：</w:t>
      </w:r>
    </w:p>
    <w:p w:rsidR="00C47BB4" w:rsidRPr="00723CD0" w:rsidRDefault="00C47BB4" w:rsidP="00723CD0">
      <w:pPr>
        <w:pStyle w:val="a5"/>
        <w:numPr>
          <w:ilvl w:val="0"/>
          <w:numId w:val="1"/>
        </w:numPr>
        <w:adjustRightInd w:val="0"/>
        <w:snapToGrid w:val="0"/>
        <w:spacing w:line="348" w:lineRule="auto"/>
        <w:ind w:firstLineChars="0"/>
        <w:rPr>
          <w:b/>
          <w:color w:val="000000"/>
          <w:sz w:val="28"/>
          <w:szCs w:val="28"/>
          <w:shd w:val="clear" w:color="auto" w:fill="FFFFFF"/>
        </w:rPr>
      </w:pPr>
      <w:r w:rsidRPr="00723CD0">
        <w:rPr>
          <w:rFonts w:hint="eastAsia"/>
          <w:b/>
          <w:color w:val="000000"/>
          <w:sz w:val="28"/>
          <w:szCs w:val="28"/>
          <w:shd w:val="clear" w:color="auto" w:fill="FFFFFF"/>
        </w:rPr>
        <w:t>活动</w:t>
      </w:r>
      <w:r w:rsidR="00857981" w:rsidRPr="00723CD0">
        <w:rPr>
          <w:rFonts w:hint="eastAsia"/>
          <w:b/>
          <w:color w:val="000000"/>
          <w:sz w:val="28"/>
          <w:szCs w:val="28"/>
          <w:shd w:val="clear" w:color="auto" w:fill="FFFFFF"/>
        </w:rPr>
        <w:t>时间</w:t>
      </w:r>
      <w:r w:rsidR="00723CD0">
        <w:rPr>
          <w:rFonts w:hint="eastAsia"/>
          <w:b/>
          <w:color w:val="000000"/>
          <w:sz w:val="28"/>
          <w:szCs w:val="28"/>
          <w:shd w:val="clear" w:color="auto" w:fill="FFFFFF"/>
        </w:rPr>
        <w:t>:</w:t>
      </w:r>
    </w:p>
    <w:p w:rsidR="00C47BB4" w:rsidRPr="00C47BB4" w:rsidRDefault="00C47BB4" w:rsidP="00723CD0">
      <w:pPr>
        <w:adjustRightInd w:val="0"/>
        <w:snapToGrid w:val="0"/>
        <w:spacing w:line="348" w:lineRule="auto"/>
        <w:ind w:firstLineChars="200" w:firstLine="560"/>
        <w:rPr>
          <w:sz w:val="28"/>
          <w:szCs w:val="28"/>
        </w:rPr>
      </w:pPr>
      <w:r w:rsidRPr="00C47BB4">
        <w:rPr>
          <w:rFonts w:hint="eastAsia"/>
          <w:sz w:val="28"/>
          <w:szCs w:val="28"/>
        </w:rPr>
        <w:t>时间：</w:t>
      </w:r>
      <w:r w:rsidRPr="00C47BB4">
        <w:rPr>
          <w:rFonts w:hint="eastAsia"/>
          <w:sz w:val="28"/>
          <w:szCs w:val="28"/>
        </w:rPr>
        <w:t>10</w:t>
      </w:r>
      <w:r w:rsidRPr="00C47BB4">
        <w:rPr>
          <w:rFonts w:hint="eastAsia"/>
          <w:sz w:val="28"/>
          <w:szCs w:val="28"/>
        </w:rPr>
        <w:t>月</w:t>
      </w:r>
      <w:r w:rsidRPr="00C47BB4">
        <w:rPr>
          <w:rFonts w:hint="eastAsia"/>
          <w:sz w:val="28"/>
          <w:szCs w:val="28"/>
        </w:rPr>
        <w:t>12</w:t>
      </w:r>
      <w:r w:rsidRPr="00C47BB4">
        <w:rPr>
          <w:rFonts w:hint="eastAsia"/>
          <w:sz w:val="28"/>
          <w:szCs w:val="28"/>
        </w:rPr>
        <w:t>日（星期六）</w:t>
      </w:r>
      <w:r w:rsidRPr="00C47BB4">
        <w:rPr>
          <w:rFonts w:hint="eastAsia"/>
          <w:sz w:val="28"/>
          <w:szCs w:val="28"/>
        </w:rPr>
        <w:t>9:00</w:t>
      </w:r>
      <w:r w:rsidRPr="00C47BB4">
        <w:rPr>
          <w:rFonts w:hint="eastAsia"/>
          <w:sz w:val="28"/>
          <w:szCs w:val="28"/>
        </w:rPr>
        <w:t>——</w:t>
      </w:r>
      <w:r w:rsidRPr="00C47BB4">
        <w:rPr>
          <w:rFonts w:hint="eastAsia"/>
          <w:sz w:val="28"/>
          <w:szCs w:val="28"/>
        </w:rPr>
        <w:t>4:00</w:t>
      </w:r>
    </w:p>
    <w:p w:rsidR="00857981" w:rsidRPr="00723CD0" w:rsidRDefault="00C47BB4" w:rsidP="00723CD0">
      <w:pPr>
        <w:pStyle w:val="a5"/>
        <w:numPr>
          <w:ilvl w:val="0"/>
          <w:numId w:val="1"/>
        </w:numPr>
        <w:adjustRightInd w:val="0"/>
        <w:snapToGrid w:val="0"/>
        <w:spacing w:line="348" w:lineRule="auto"/>
        <w:ind w:firstLineChars="0"/>
        <w:rPr>
          <w:b/>
          <w:color w:val="000000"/>
          <w:sz w:val="28"/>
          <w:szCs w:val="28"/>
          <w:shd w:val="clear" w:color="auto" w:fill="FFFFFF"/>
        </w:rPr>
      </w:pPr>
      <w:r w:rsidRPr="00723CD0">
        <w:rPr>
          <w:rFonts w:hint="eastAsia"/>
          <w:b/>
          <w:color w:val="000000"/>
          <w:sz w:val="28"/>
          <w:szCs w:val="28"/>
          <w:shd w:val="clear" w:color="auto" w:fill="FFFFFF"/>
        </w:rPr>
        <w:t>活动</w:t>
      </w:r>
      <w:r w:rsidR="00857981" w:rsidRPr="00723CD0">
        <w:rPr>
          <w:rFonts w:hint="eastAsia"/>
          <w:b/>
          <w:color w:val="000000"/>
          <w:sz w:val="28"/>
          <w:szCs w:val="28"/>
          <w:shd w:val="clear" w:color="auto" w:fill="FFFFFF"/>
        </w:rPr>
        <w:t>地点</w:t>
      </w:r>
      <w:r w:rsidR="00723CD0">
        <w:rPr>
          <w:rFonts w:hint="eastAsia"/>
          <w:b/>
          <w:color w:val="000000"/>
          <w:sz w:val="28"/>
          <w:szCs w:val="28"/>
          <w:shd w:val="clear" w:color="auto" w:fill="FFFFFF"/>
        </w:rPr>
        <w:t>:</w:t>
      </w:r>
    </w:p>
    <w:p w:rsidR="00857981" w:rsidRPr="00857981" w:rsidRDefault="00857981" w:rsidP="00723CD0">
      <w:pPr>
        <w:pStyle w:val="a5"/>
        <w:adjustRightInd w:val="0"/>
        <w:snapToGrid w:val="0"/>
        <w:spacing w:line="348" w:lineRule="auto"/>
        <w:ind w:left="576" w:firstLineChars="0" w:firstLine="0"/>
        <w:rPr>
          <w:sz w:val="28"/>
          <w:szCs w:val="28"/>
        </w:rPr>
      </w:pPr>
      <w:r w:rsidRPr="00857981">
        <w:rPr>
          <w:rFonts w:hint="eastAsia"/>
          <w:sz w:val="28"/>
          <w:szCs w:val="28"/>
        </w:rPr>
        <w:t>地点：七彩童话幼儿园（三楼多功能室）</w:t>
      </w:r>
    </w:p>
    <w:p w:rsidR="00C47BB4" w:rsidRPr="00723CD0" w:rsidRDefault="00C47BB4" w:rsidP="00723CD0">
      <w:pPr>
        <w:adjustRightInd w:val="0"/>
        <w:snapToGrid w:val="0"/>
        <w:spacing w:line="348" w:lineRule="auto"/>
        <w:rPr>
          <w:b/>
          <w:sz w:val="28"/>
          <w:szCs w:val="28"/>
        </w:rPr>
      </w:pPr>
      <w:r w:rsidRPr="00723CD0">
        <w:rPr>
          <w:rFonts w:hint="eastAsia"/>
          <w:b/>
          <w:sz w:val="28"/>
          <w:szCs w:val="28"/>
        </w:rPr>
        <w:t>三</w:t>
      </w:r>
      <w:r w:rsidR="00857981" w:rsidRPr="00723CD0">
        <w:rPr>
          <w:rFonts w:hint="eastAsia"/>
          <w:b/>
          <w:sz w:val="28"/>
          <w:szCs w:val="28"/>
        </w:rPr>
        <w:t>：</w:t>
      </w:r>
      <w:r w:rsidR="00857981" w:rsidRPr="00723CD0">
        <w:rPr>
          <w:b/>
          <w:sz w:val="28"/>
          <w:szCs w:val="28"/>
        </w:rPr>
        <w:t>活动对象</w:t>
      </w:r>
      <w:r w:rsidR="00857981" w:rsidRPr="00723CD0">
        <w:rPr>
          <w:rFonts w:hint="eastAsia"/>
          <w:b/>
          <w:sz w:val="28"/>
          <w:szCs w:val="28"/>
        </w:rPr>
        <w:t>：</w:t>
      </w:r>
    </w:p>
    <w:p w:rsidR="00857981" w:rsidRPr="00857981" w:rsidRDefault="00857981" w:rsidP="00723CD0">
      <w:pPr>
        <w:adjustRightInd w:val="0"/>
        <w:snapToGrid w:val="0"/>
        <w:spacing w:line="348" w:lineRule="auto"/>
        <w:rPr>
          <w:sz w:val="28"/>
          <w:szCs w:val="28"/>
        </w:rPr>
      </w:pPr>
      <w:r w:rsidRPr="00857981">
        <w:rPr>
          <w:rFonts w:hint="eastAsia"/>
          <w:sz w:val="28"/>
          <w:szCs w:val="28"/>
        </w:rPr>
        <w:t>2019</w:t>
      </w:r>
      <w:r w:rsidRPr="00857981">
        <w:rPr>
          <w:rFonts w:hint="eastAsia"/>
          <w:sz w:val="28"/>
          <w:szCs w:val="28"/>
        </w:rPr>
        <w:t>年第四批参加网络微课、公开课</w:t>
      </w:r>
      <w:r w:rsidR="00E7291F">
        <w:rPr>
          <w:rFonts w:hint="eastAsia"/>
          <w:sz w:val="28"/>
          <w:szCs w:val="28"/>
        </w:rPr>
        <w:t>评比</w:t>
      </w:r>
      <w:r w:rsidRPr="00857981">
        <w:rPr>
          <w:rFonts w:hint="eastAsia"/>
          <w:sz w:val="28"/>
          <w:szCs w:val="28"/>
        </w:rPr>
        <w:t>的</w:t>
      </w:r>
      <w:r w:rsidR="00C47BB4">
        <w:rPr>
          <w:rFonts w:hint="eastAsia"/>
          <w:sz w:val="28"/>
          <w:szCs w:val="28"/>
        </w:rPr>
        <w:t>教师</w:t>
      </w:r>
    </w:p>
    <w:p w:rsidR="00857981" w:rsidRPr="00C47BB4" w:rsidRDefault="00857981" w:rsidP="00723CD0">
      <w:pPr>
        <w:adjustRightInd w:val="0"/>
        <w:snapToGrid w:val="0"/>
        <w:spacing w:line="348" w:lineRule="auto"/>
        <w:rPr>
          <w:sz w:val="28"/>
          <w:szCs w:val="28"/>
        </w:rPr>
      </w:pPr>
      <w:r w:rsidRPr="00C47BB4">
        <w:rPr>
          <w:rFonts w:hint="eastAsia"/>
          <w:b/>
          <w:sz w:val="28"/>
          <w:szCs w:val="28"/>
        </w:rPr>
        <w:t>准备：</w:t>
      </w:r>
      <w:r w:rsidRPr="00C47BB4">
        <w:rPr>
          <w:rFonts w:hint="eastAsia"/>
          <w:sz w:val="28"/>
          <w:szCs w:val="28"/>
        </w:rPr>
        <w:t>教师自备</w:t>
      </w:r>
      <w:r w:rsidR="005E10F5">
        <w:rPr>
          <w:rFonts w:hint="eastAsia"/>
          <w:sz w:val="28"/>
          <w:szCs w:val="28"/>
        </w:rPr>
        <w:t>手提</w:t>
      </w:r>
      <w:r w:rsidRPr="00C47BB4">
        <w:rPr>
          <w:rFonts w:hint="eastAsia"/>
          <w:sz w:val="28"/>
          <w:szCs w:val="28"/>
        </w:rPr>
        <w:t>电脑</w:t>
      </w:r>
    </w:p>
    <w:p w:rsidR="00857981" w:rsidRPr="00515B04" w:rsidRDefault="00C47BB4" w:rsidP="00723CD0">
      <w:pPr>
        <w:adjustRightInd w:val="0"/>
        <w:snapToGrid w:val="0"/>
        <w:spacing w:line="348" w:lineRule="auto"/>
        <w:rPr>
          <w:b/>
          <w:color w:val="000000"/>
          <w:sz w:val="28"/>
          <w:szCs w:val="28"/>
          <w:shd w:val="clear" w:color="auto" w:fill="FFFFFF"/>
        </w:rPr>
      </w:pPr>
      <w:r w:rsidRPr="00515B04">
        <w:rPr>
          <w:rFonts w:hint="eastAsia"/>
          <w:b/>
          <w:color w:val="000000"/>
          <w:sz w:val="28"/>
          <w:szCs w:val="28"/>
          <w:shd w:val="clear" w:color="auto" w:fill="FFFFFF"/>
        </w:rPr>
        <w:t>四</w:t>
      </w:r>
      <w:r w:rsidR="00857981" w:rsidRPr="00515B04">
        <w:rPr>
          <w:rFonts w:hint="eastAsia"/>
          <w:b/>
          <w:color w:val="000000"/>
          <w:sz w:val="28"/>
          <w:szCs w:val="28"/>
          <w:shd w:val="clear" w:color="auto" w:fill="FFFFFF"/>
        </w:rPr>
        <w:t>：活动具体安排</w:t>
      </w:r>
    </w:p>
    <w:p w:rsidR="00857981" w:rsidRPr="00857981" w:rsidRDefault="00857981" w:rsidP="00723CD0">
      <w:pPr>
        <w:pStyle w:val="a5"/>
        <w:numPr>
          <w:ilvl w:val="0"/>
          <w:numId w:val="2"/>
        </w:numPr>
        <w:adjustRightInd w:val="0"/>
        <w:snapToGrid w:val="0"/>
        <w:spacing w:line="348" w:lineRule="auto"/>
        <w:ind w:firstLineChars="0"/>
        <w:rPr>
          <w:color w:val="000000"/>
          <w:sz w:val="28"/>
          <w:szCs w:val="28"/>
          <w:shd w:val="clear" w:color="auto" w:fill="FFFFFF"/>
        </w:rPr>
      </w:pPr>
      <w:proofErr w:type="gramStart"/>
      <w:r w:rsidRPr="00857981">
        <w:rPr>
          <w:rFonts w:hint="eastAsia"/>
          <w:color w:val="000000"/>
          <w:sz w:val="28"/>
          <w:szCs w:val="28"/>
          <w:shd w:val="clear" w:color="auto" w:fill="FFFFFF"/>
        </w:rPr>
        <w:t>微课制作</w:t>
      </w:r>
      <w:proofErr w:type="gramEnd"/>
      <w:r w:rsidRPr="00857981">
        <w:rPr>
          <w:rFonts w:hint="eastAsia"/>
          <w:color w:val="000000"/>
          <w:sz w:val="28"/>
          <w:szCs w:val="28"/>
          <w:shd w:val="clear" w:color="auto" w:fill="FFFFFF"/>
        </w:rPr>
        <w:t>的基本应用，及上传程序。</w:t>
      </w:r>
    </w:p>
    <w:p w:rsidR="00857981" w:rsidRPr="00857981" w:rsidRDefault="00857981" w:rsidP="00723CD0">
      <w:pPr>
        <w:pStyle w:val="a5"/>
        <w:numPr>
          <w:ilvl w:val="0"/>
          <w:numId w:val="2"/>
        </w:numPr>
        <w:adjustRightInd w:val="0"/>
        <w:snapToGrid w:val="0"/>
        <w:spacing w:line="348" w:lineRule="auto"/>
        <w:ind w:firstLineChars="0"/>
        <w:rPr>
          <w:color w:val="000000"/>
          <w:sz w:val="29"/>
          <w:szCs w:val="29"/>
          <w:shd w:val="clear" w:color="auto" w:fill="FFFFFF"/>
        </w:rPr>
      </w:pPr>
      <w:r w:rsidRPr="00857981">
        <w:rPr>
          <w:rFonts w:hint="eastAsia"/>
          <w:color w:val="000000"/>
          <w:sz w:val="28"/>
          <w:szCs w:val="28"/>
          <w:shd w:val="clear" w:color="auto" w:fill="FFFFFF"/>
        </w:rPr>
        <w:t>分组，现场交</w:t>
      </w:r>
      <w:r>
        <w:rPr>
          <w:rFonts w:hint="eastAsia"/>
          <w:color w:val="000000"/>
          <w:sz w:val="29"/>
          <w:szCs w:val="29"/>
          <w:shd w:val="clear" w:color="auto" w:fill="FFFFFF"/>
        </w:rPr>
        <w:t>流研讨。</w:t>
      </w:r>
    </w:p>
    <w:p w:rsidR="00857981" w:rsidRDefault="00857981" w:rsidP="00723CD0">
      <w:pPr>
        <w:pStyle w:val="a5"/>
        <w:numPr>
          <w:ilvl w:val="0"/>
          <w:numId w:val="2"/>
        </w:numPr>
        <w:adjustRightInd w:val="0"/>
        <w:snapToGrid w:val="0"/>
        <w:spacing w:line="348" w:lineRule="auto"/>
        <w:ind w:firstLineChars="0"/>
        <w:rPr>
          <w:color w:val="000000"/>
          <w:sz w:val="29"/>
          <w:szCs w:val="29"/>
          <w:shd w:val="clear" w:color="auto" w:fill="FFFFFF"/>
        </w:rPr>
      </w:pPr>
      <w:r w:rsidRPr="00857981">
        <w:rPr>
          <w:rFonts w:hint="eastAsia"/>
          <w:color w:val="000000"/>
          <w:sz w:val="29"/>
          <w:szCs w:val="29"/>
          <w:shd w:val="clear" w:color="auto" w:fill="FFFFFF"/>
        </w:rPr>
        <w:t>微课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、公开课</w:t>
      </w:r>
      <w:r w:rsidRPr="00857981">
        <w:rPr>
          <w:rFonts w:hint="eastAsia"/>
          <w:color w:val="000000"/>
          <w:sz w:val="29"/>
          <w:szCs w:val="29"/>
          <w:shd w:val="clear" w:color="auto" w:fill="FFFFFF"/>
        </w:rPr>
        <w:t>制作实操体验。</w:t>
      </w:r>
    </w:p>
    <w:p w:rsidR="00065B0F" w:rsidRPr="00C10090" w:rsidRDefault="00C47BB4" w:rsidP="00723CD0">
      <w:pPr>
        <w:adjustRightInd w:val="0"/>
        <w:snapToGrid w:val="0"/>
        <w:spacing w:line="348" w:lineRule="auto"/>
        <w:rPr>
          <w:b/>
          <w:sz w:val="28"/>
          <w:szCs w:val="28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五、</w:t>
      </w:r>
      <w:r w:rsidR="00065B0F" w:rsidRPr="00C10090">
        <w:rPr>
          <w:rFonts w:hint="eastAsia"/>
          <w:b/>
          <w:sz w:val="28"/>
          <w:szCs w:val="28"/>
        </w:rPr>
        <w:t>其他事项：</w:t>
      </w:r>
    </w:p>
    <w:p w:rsidR="00065B0F" w:rsidRDefault="00065B0F" w:rsidP="00723CD0">
      <w:pPr>
        <w:adjustRightInd w:val="0"/>
        <w:snapToGrid w:val="0"/>
        <w:spacing w:line="348" w:lineRule="auto"/>
        <w:rPr>
          <w:rFonts w:hint="eastAsia"/>
          <w:sz w:val="28"/>
          <w:szCs w:val="28"/>
        </w:rPr>
      </w:pPr>
      <w:r w:rsidRPr="00C10090">
        <w:rPr>
          <w:rFonts w:hint="eastAsia"/>
          <w:sz w:val="28"/>
          <w:szCs w:val="28"/>
        </w:rPr>
        <w:t>参加人员往返交通费回原单位报销，来回注意安全。</w:t>
      </w:r>
    </w:p>
    <w:p w:rsidR="00895CDA" w:rsidRPr="00895CDA" w:rsidRDefault="00895CDA" w:rsidP="00895CDA">
      <w:pPr>
        <w:snapToGrid w:val="0"/>
        <w:spacing w:line="300" w:lineRule="auto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sz w:val="28"/>
          <w:szCs w:val="28"/>
        </w:rPr>
        <w:t>附：</w:t>
      </w:r>
      <w:r w:rsidRPr="00895CDA">
        <w:rPr>
          <w:rFonts w:asciiTheme="minorEastAsia" w:hAnsiTheme="minorEastAsia" w:hint="eastAsia"/>
          <w:sz w:val="28"/>
          <w:szCs w:val="28"/>
        </w:rPr>
        <w:t>2019年第四期网络三项评比教师安排表</w:t>
      </w:r>
    </w:p>
    <w:p w:rsidR="00723CD0" w:rsidRPr="00895CDA" w:rsidRDefault="00723CD0" w:rsidP="00723CD0">
      <w:pPr>
        <w:adjustRightInd w:val="0"/>
        <w:snapToGrid w:val="0"/>
        <w:spacing w:line="348" w:lineRule="auto"/>
        <w:rPr>
          <w:rFonts w:hint="eastAsia"/>
          <w:sz w:val="28"/>
          <w:szCs w:val="28"/>
        </w:rPr>
      </w:pPr>
    </w:p>
    <w:p w:rsidR="00723CD0" w:rsidRDefault="00723CD0" w:rsidP="00723CD0">
      <w:pPr>
        <w:snapToGrid w:val="0"/>
        <w:spacing w:line="300" w:lineRule="auto"/>
        <w:rPr>
          <w:rFonts w:hint="eastAsia"/>
          <w:sz w:val="28"/>
          <w:szCs w:val="28"/>
        </w:rPr>
      </w:pPr>
    </w:p>
    <w:p w:rsidR="00723CD0" w:rsidRDefault="00723CD0" w:rsidP="00723CD0">
      <w:pPr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遂昌县教育局教研室</w:t>
      </w:r>
    </w:p>
    <w:p w:rsidR="00F74871" w:rsidRDefault="00723CD0" w:rsidP="00723CD0">
      <w:pPr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F74871" w:rsidRDefault="00F74871" w:rsidP="00723CD0">
      <w:pPr>
        <w:snapToGrid w:val="0"/>
        <w:spacing w:line="300" w:lineRule="auto"/>
        <w:rPr>
          <w:rFonts w:hint="eastAsia"/>
          <w:sz w:val="28"/>
          <w:szCs w:val="28"/>
        </w:rPr>
      </w:pPr>
    </w:p>
    <w:p w:rsidR="00F74871" w:rsidRDefault="00895CDA" w:rsidP="00723CD0">
      <w:pPr>
        <w:snapToGrid w:val="0"/>
        <w:spacing w:line="30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895CDA" w:rsidRDefault="00895CDA" w:rsidP="00723CD0">
      <w:pPr>
        <w:snapToGrid w:val="0"/>
        <w:spacing w:line="300" w:lineRule="auto"/>
        <w:rPr>
          <w:rFonts w:hint="eastAsia"/>
          <w:sz w:val="28"/>
          <w:szCs w:val="28"/>
        </w:rPr>
      </w:pPr>
    </w:p>
    <w:p w:rsidR="00895CDA" w:rsidRPr="00895CDA" w:rsidRDefault="00895CDA" w:rsidP="00895CDA">
      <w:pPr>
        <w:snapToGrid w:val="0"/>
        <w:spacing w:line="300" w:lineRule="auto"/>
        <w:ind w:firstLineChars="350" w:firstLine="1120"/>
        <w:rPr>
          <w:rFonts w:ascii="黑体" w:eastAsia="黑体" w:hAnsi="黑体" w:hint="eastAsia"/>
          <w:sz w:val="32"/>
          <w:szCs w:val="32"/>
        </w:rPr>
      </w:pPr>
      <w:r w:rsidRPr="00895CDA">
        <w:rPr>
          <w:rFonts w:ascii="黑体" w:eastAsia="黑体" w:hAnsi="黑体" w:hint="eastAsia"/>
          <w:sz w:val="32"/>
          <w:szCs w:val="32"/>
        </w:rPr>
        <w:t>2019年第四期网络三项评比教师安排表</w:t>
      </w:r>
    </w:p>
    <w:tbl>
      <w:tblPr>
        <w:tblW w:w="9087" w:type="dxa"/>
        <w:tblInd w:w="93" w:type="dxa"/>
        <w:tblLook w:val="04A0"/>
      </w:tblPr>
      <w:tblGrid>
        <w:gridCol w:w="660"/>
        <w:gridCol w:w="2757"/>
        <w:gridCol w:w="1134"/>
        <w:gridCol w:w="1405"/>
        <w:gridCol w:w="992"/>
        <w:gridCol w:w="2139"/>
      </w:tblGrid>
      <w:tr w:rsidR="00895CDA" w:rsidRPr="00895CDA" w:rsidTr="00895CDA">
        <w:trPr>
          <w:trHeight w:val="62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幼儿园名称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公开课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微课</w:t>
            </w:r>
            <w:proofErr w:type="gramEnd"/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参赛教师</w:t>
            </w:r>
          </w:p>
        </w:tc>
      </w:tr>
      <w:tr w:rsidR="00895CDA" w:rsidRPr="00895CDA" w:rsidTr="00895CDA">
        <w:trPr>
          <w:trHeight w:val="624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95CDA" w:rsidRPr="00895CDA" w:rsidTr="00895CDA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示范幼儿园(古院)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王伟军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陆璐、周建英</w:t>
            </w:r>
          </w:p>
        </w:tc>
      </w:tr>
      <w:tr w:rsidR="00895CDA" w:rsidRPr="00895CDA" w:rsidTr="00895CD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妙高街道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朱巧萍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涂丽云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钟巧萍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育才幼儿园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朱乐琴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凯恩路幼儿园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李樱红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贝茵幼儿园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黄澳奇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龙潭七彩童话幼儿园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杨晶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雷海珍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岸中心园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陈妍芬、宋娅丽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云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峰中心园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邱淑烨、黄雅君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练中心园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范瑞斌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范瑞斌、阙晓慧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仁中心园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朱俊玲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叶秀娟、夏毛璐菲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柘中心园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尹渭燕、张荟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新路湾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阙晓宇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竹中心园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王亮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王村口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蓝晶金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焦滩中心园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李周</w:t>
            </w:r>
            <w:proofErr w:type="gramEnd"/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蔡源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高巧慧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柘</w:t>
            </w:r>
            <w:proofErr w:type="gramEnd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岱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口中心</w:t>
            </w:r>
            <w:proofErr w:type="gramEnd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周雨虹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畈中心园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邵晨悦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95CDA" w:rsidRPr="00895CDA" w:rsidTr="00895CDA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马头</w:t>
            </w:r>
            <w:proofErr w:type="gramStart"/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中心园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95CDA" w:rsidRPr="00895CDA" w:rsidTr="00895CDA">
        <w:trPr>
          <w:trHeight w:val="28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DA" w:rsidRPr="00895CDA" w:rsidRDefault="00895CDA" w:rsidP="00895CDA">
            <w:pPr>
              <w:widowControl/>
              <w:snapToGrid w:val="0"/>
              <w:spacing w:line="30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95CD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</w:tbl>
    <w:p w:rsidR="00895CDA" w:rsidRPr="00F74871" w:rsidRDefault="00895CDA" w:rsidP="00723CD0">
      <w:pPr>
        <w:snapToGrid w:val="0"/>
        <w:spacing w:line="300" w:lineRule="auto"/>
        <w:rPr>
          <w:sz w:val="28"/>
          <w:szCs w:val="28"/>
        </w:rPr>
      </w:pPr>
    </w:p>
    <w:sectPr w:rsidR="00895CDA" w:rsidRPr="00F74871" w:rsidSect="00986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1D" w:rsidRDefault="00D9571D" w:rsidP="00846739">
      <w:r>
        <w:separator/>
      </w:r>
    </w:p>
  </w:endnote>
  <w:endnote w:type="continuationSeparator" w:id="0">
    <w:p w:rsidR="00D9571D" w:rsidRDefault="00D9571D" w:rsidP="0084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1D" w:rsidRDefault="00D9571D" w:rsidP="00846739">
      <w:r>
        <w:separator/>
      </w:r>
    </w:p>
  </w:footnote>
  <w:footnote w:type="continuationSeparator" w:id="0">
    <w:p w:rsidR="00D9571D" w:rsidRDefault="00D9571D" w:rsidP="00846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F41"/>
    <w:multiLevelType w:val="hybridMultilevel"/>
    <w:tmpl w:val="8CDC5862"/>
    <w:lvl w:ilvl="0" w:tplc="F2E6F1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AF6735"/>
    <w:multiLevelType w:val="hybridMultilevel"/>
    <w:tmpl w:val="4C886920"/>
    <w:lvl w:ilvl="0" w:tplc="9E440746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739"/>
    <w:rsid w:val="00065B0F"/>
    <w:rsid w:val="00232237"/>
    <w:rsid w:val="002368D1"/>
    <w:rsid w:val="003E3043"/>
    <w:rsid w:val="00513718"/>
    <w:rsid w:val="00515B04"/>
    <w:rsid w:val="005C27D9"/>
    <w:rsid w:val="005E10F5"/>
    <w:rsid w:val="00723CD0"/>
    <w:rsid w:val="008002B4"/>
    <w:rsid w:val="00846739"/>
    <w:rsid w:val="00857981"/>
    <w:rsid w:val="00895CDA"/>
    <w:rsid w:val="00986E92"/>
    <w:rsid w:val="00C47BB4"/>
    <w:rsid w:val="00D9571D"/>
    <w:rsid w:val="00E7291F"/>
    <w:rsid w:val="00F7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739"/>
    <w:rPr>
      <w:sz w:val="18"/>
      <w:szCs w:val="18"/>
    </w:rPr>
  </w:style>
  <w:style w:type="paragraph" w:styleId="a5">
    <w:name w:val="List Paragraph"/>
    <w:basedOn w:val="a"/>
    <w:uiPriority w:val="34"/>
    <w:qFormat/>
    <w:rsid w:val="0084673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F7487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74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3</cp:revision>
  <cp:lastPrinted>2019-10-08T01:57:00Z</cp:lastPrinted>
  <dcterms:created xsi:type="dcterms:W3CDTF">2019-10-08T02:10:00Z</dcterms:created>
  <dcterms:modified xsi:type="dcterms:W3CDTF">2019-10-08T02:36:00Z</dcterms:modified>
</cp:coreProperties>
</file>