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76" w:rsidRDefault="00206EBB">
      <w:pPr>
        <w:jc w:val="center"/>
        <w:rPr>
          <w:rFonts w:ascii="方正小标宋_GBK" w:eastAsia="方正小标宋_GBK" w:cs="Times New Roman"/>
          <w:b/>
          <w:bCs/>
          <w:sz w:val="44"/>
          <w:szCs w:val="44"/>
        </w:rPr>
      </w:pPr>
      <w:r>
        <w:rPr>
          <w:rFonts w:ascii="方正小标宋_GBK" w:eastAsia="方正小标宋_GBK" w:cs="方正小标宋_GBK"/>
          <w:b/>
          <w:bCs/>
          <w:sz w:val="44"/>
          <w:szCs w:val="44"/>
        </w:rPr>
        <w:t>201</w:t>
      </w:r>
      <w:r>
        <w:rPr>
          <w:rFonts w:ascii="方正小标宋_GBK" w:eastAsia="方正小标宋_GBK" w:cs="方正小标宋_GBK" w:hint="eastAsia"/>
          <w:b/>
          <w:bCs/>
          <w:sz w:val="44"/>
          <w:szCs w:val="44"/>
        </w:rPr>
        <w:t>8年度劳动保障书面审查操作手册</w:t>
      </w:r>
    </w:p>
    <w:p w:rsidR="00580376" w:rsidRDefault="00580376">
      <w:pPr>
        <w:pStyle w:val="a8"/>
        <w:ind w:firstLineChars="0" w:firstLine="0"/>
        <w:rPr>
          <w:rFonts w:cs="Times New Roman"/>
          <w:b/>
          <w:bCs/>
          <w:sz w:val="28"/>
          <w:szCs w:val="28"/>
        </w:rPr>
      </w:pPr>
    </w:p>
    <w:p w:rsidR="00580376" w:rsidRDefault="00206EBB">
      <w:pPr>
        <w:pStyle w:val="a8"/>
        <w:ind w:firstLineChars="0" w:firstLine="0"/>
        <w:rPr>
          <w:rFonts w:cs="Times New Roman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单位在线书面审查申报操作流程：</w:t>
      </w:r>
    </w:p>
    <w:p w:rsidR="00580376" w:rsidRDefault="00206EBB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提示：建议</w:t>
      </w:r>
      <w:proofErr w:type="gramStart"/>
      <w:r>
        <w:rPr>
          <w:rFonts w:cs="宋体" w:hint="eastAsia"/>
          <w:sz w:val="28"/>
          <w:szCs w:val="28"/>
        </w:rPr>
        <w:t>用谷歌浏览器</w:t>
      </w:r>
      <w:proofErr w:type="gramEnd"/>
      <w:r>
        <w:rPr>
          <w:rFonts w:cs="宋体" w:hint="eastAsia"/>
          <w:sz w:val="28"/>
          <w:szCs w:val="28"/>
        </w:rPr>
        <w:t>申报，以免无法提交。</w:t>
      </w:r>
    </w:p>
    <w:p w:rsidR="00580376" w:rsidRDefault="00206EBB" w:rsidP="00C5356D">
      <w:pPr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操作流程：</w:t>
      </w:r>
    </w:p>
    <w:p w:rsidR="00580376" w:rsidRDefault="00206EBB">
      <w:pPr>
        <w:ind w:firstLineChars="200" w:firstLine="56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第一步：登录网址</w:t>
      </w:r>
      <w:hyperlink r:id="rId7" w:history="1">
        <w:r>
          <w:rPr>
            <w:sz w:val="28"/>
            <w:szCs w:val="28"/>
          </w:rPr>
          <w:t>http://96309.zjhrss.gov.cn/</w:t>
        </w:r>
      </w:hyperlink>
      <w:r>
        <w:rPr>
          <w:rFonts w:cs="宋体" w:hint="eastAsia"/>
          <w:sz w:val="28"/>
          <w:szCs w:val="28"/>
        </w:rPr>
        <w:t>具体效果如下图所示：</w:t>
      </w:r>
      <w:r>
        <w:rPr>
          <w:rFonts w:cs="Times New Roman"/>
          <w:sz w:val="28"/>
          <w:szCs w:val="28"/>
        </w:rPr>
        <w:t xml:space="preserve"> </w:t>
      </w:r>
    </w:p>
    <w:p w:rsidR="00580376" w:rsidRDefault="00126D41">
      <w:pPr>
        <w:ind w:firstLineChars="200" w:firstLine="420"/>
        <w:rPr>
          <w:rFonts w:cs="Times New Roman"/>
          <w:sz w:val="28"/>
          <w:szCs w:val="28"/>
        </w:rPr>
      </w:pPr>
      <w:r>
        <w:rPr>
          <w:rFonts w:cs="Times New Roman"/>
          <w:noProof/>
        </w:rPr>
        <w:drawing>
          <wp:inline distT="0" distB="0" distL="0" distR="0">
            <wp:extent cx="5229225" cy="25622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376" w:rsidRDefault="00206EBB">
      <w:pPr>
        <w:ind w:firstLineChars="200" w:firstLine="560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rFonts w:cs="宋体" w:hint="eastAsia"/>
          <w:sz w:val="28"/>
          <w:szCs w:val="28"/>
        </w:rPr>
        <w:t>第二步：点击书面审查申报，具体效果如下图所示：</w:t>
      </w:r>
      <w:r>
        <w:rPr>
          <w:rFonts w:cs="Times New Roman"/>
          <w:sz w:val="28"/>
          <w:szCs w:val="28"/>
        </w:rPr>
        <w:t xml:space="preserve"> </w:t>
      </w:r>
    </w:p>
    <w:p w:rsidR="00580376" w:rsidRDefault="00580376">
      <w:pPr>
        <w:rPr>
          <w:rFonts w:cs="Times New Roman"/>
        </w:rPr>
      </w:pPr>
    </w:p>
    <w:p w:rsidR="00580376" w:rsidRDefault="00126D41">
      <w:pPr>
        <w:jc w:val="center"/>
        <w:rPr>
          <w:rFonts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609975" cy="2295525"/>
            <wp:effectExtent l="1905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376" w:rsidRDefault="00580376">
      <w:pPr>
        <w:ind w:firstLineChars="200" w:firstLine="560"/>
        <w:rPr>
          <w:rFonts w:cs="宋体"/>
          <w:sz w:val="28"/>
          <w:szCs w:val="28"/>
        </w:rPr>
      </w:pPr>
    </w:p>
    <w:p w:rsidR="00580376" w:rsidRDefault="00206EBB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lastRenderedPageBreak/>
        <w:t>第三步：先点击企业用户查询（右侧红色按钮）查询用户名，查询不到的联系</w:t>
      </w:r>
      <w:r w:rsidR="00C5356D">
        <w:rPr>
          <w:rFonts w:cs="宋体" w:hint="eastAsia"/>
          <w:sz w:val="28"/>
          <w:szCs w:val="28"/>
        </w:rPr>
        <w:t>遂昌</w:t>
      </w:r>
      <w:r>
        <w:rPr>
          <w:rFonts w:cs="宋体" w:hint="eastAsia"/>
          <w:sz w:val="28"/>
          <w:szCs w:val="28"/>
        </w:rPr>
        <w:t>县劳动监察大队新增用户名。</w:t>
      </w:r>
    </w:p>
    <w:p w:rsidR="00580376" w:rsidRDefault="00206EBB">
      <w:pPr>
        <w:ind w:firstLineChars="200" w:firstLine="560"/>
        <w:rPr>
          <w:rFonts w:cs="宋体" w:hint="eastAsia"/>
          <w:sz w:val="28"/>
          <w:szCs w:val="28"/>
        </w:rPr>
      </w:pPr>
      <w:r>
        <w:rPr>
          <w:rFonts w:cs="宋体" w:hint="eastAsia"/>
          <w:sz w:val="28"/>
          <w:szCs w:val="28"/>
        </w:rPr>
        <w:t>联系人：</w:t>
      </w:r>
      <w:r w:rsidR="00534904">
        <w:rPr>
          <w:rFonts w:cs="宋体" w:hint="eastAsia"/>
          <w:sz w:val="28"/>
          <w:szCs w:val="28"/>
        </w:rPr>
        <w:t>徐郡浓</w:t>
      </w:r>
      <w:r>
        <w:rPr>
          <w:rFonts w:cs="宋体" w:hint="eastAsia"/>
          <w:sz w:val="28"/>
          <w:szCs w:val="28"/>
        </w:rPr>
        <w:t>，联系电话：</w:t>
      </w:r>
      <w:r w:rsidR="00534904">
        <w:rPr>
          <w:rFonts w:cs="宋体" w:hint="eastAsia"/>
          <w:sz w:val="28"/>
          <w:szCs w:val="28"/>
        </w:rPr>
        <w:t>8522109</w:t>
      </w:r>
      <w:r w:rsidR="00534904">
        <w:rPr>
          <w:rFonts w:cs="宋体" w:hint="eastAsia"/>
          <w:sz w:val="28"/>
          <w:szCs w:val="28"/>
        </w:rPr>
        <w:t>；</w:t>
      </w:r>
    </w:p>
    <w:p w:rsidR="00534904" w:rsidRPr="00534904" w:rsidRDefault="00534904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 xml:space="preserve">       </w:t>
      </w:r>
      <w:r>
        <w:rPr>
          <w:rFonts w:cs="宋体" w:hint="eastAsia"/>
          <w:sz w:val="28"/>
          <w:szCs w:val="28"/>
        </w:rPr>
        <w:t>范颖燕，联系电话：</w:t>
      </w:r>
      <w:r>
        <w:rPr>
          <w:rFonts w:cs="宋体" w:hint="eastAsia"/>
          <w:sz w:val="28"/>
          <w:szCs w:val="28"/>
        </w:rPr>
        <w:t>8513631</w:t>
      </w:r>
    </w:p>
    <w:p w:rsidR="00580376" w:rsidRDefault="00206EBB">
      <w:pPr>
        <w:ind w:firstLineChars="200" w:firstLine="56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（密码为：</w:t>
      </w:r>
      <w:r>
        <w:rPr>
          <w:rFonts w:cs="宋体" w:hint="eastAsia"/>
          <w:sz w:val="28"/>
          <w:szCs w:val="28"/>
        </w:rPr>
        <w:t>888888</w:t>
      </w:r>
      <w:r>
        <w:rPr>
          <w:rFonts w:cs="宋体" w:hint="eastAsia"/>
          <w:sz w:val="28"/>
          <w:szCs w:val="28"/>
        </w:rPr>
        <w:t>或者</w:t>
      </w:r>
      <w:r>
        <w:rPr>
          <w:rFonts w:cs="宋体" w:hint="eastAsia"/>
          <w:sz w:val="28"/>
          <w:szCs w:val="28"/>
        </w:rPr>
        <w:t>zjldbzjc96309</w:t>
      </w:r>
      <w:r>
        <w:rPr>
          <w:rFonts w:cs="宋体" w:hint="eastAsia"/>
          <w:sz w:val="28"/>
          <w:szCs w:val="28"/>
        </w:rPr>
        <w:t>）登录后自行更改密码</w:t>
      </w:r>
    </w:p>
    <w:p w:rsidR="00580376" w:rsidRDefault="00126D41">
      <w:pPr>
        <w:rPr>
          <w:rFonts w:cs="宋体"/>
          <w:sz w:val="28"/>
          <w:szCs w:val="28"/>
        </w:rPr>
      </w:pPr>
      <w:r>
        <w:rPr>
          <w:noProof/>
        </w:rPr>
        <w:drawing>
          <wp:inline distT="0" distB="0" distL="0" distR="0">
            <wp:extent cx="5267325" cy="3276600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376" w:rsidRDefault="00206EBB">
      <w:pPr>
        <w:ind w:firstLineChars="200" w:firstLine="560"/>
      </w:pPr>
      <w:r>
        <w:rPr>
          <w:rFonts w:cs="宋体" w:hint="eastAsia"/>
          <w:sz w:val="28"/>
          <w:szCs w:val="28"/>
        </w:rPr>
        <w:t>第四步：登录用户进行书面审查申报。</w:t>
      </w:r>
    </w:p>
    <w:p w:rsidR="00580376" w:rsidRDefault="00126D41">
      <w:pPr>
        <w:rPr>
          <w:rFonts w:cs="宋体"/>
          <w:sz w:val="28"/>
          <w:szCs w:val="28"/>
        </w:rPr>
      </w:pPr>
      <w:r>
        <w:rPr>
          <w:rFonts w:cs="Times New Roman"/>
          <w:noProof/>
        </w:rPr>
        <w:lastRenderedPageBreak/>
        <w:drawing>
          <wp:inline distT="0" distB="0" distL="0" distR="0">
            <wp:extent cx="5191125" cy="331470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376" w:rsidRDefault="00206EBB">
      <w:pPr>
        <w:ind w:firstLineChars="200" w:firstLine="560"/>
        <w:jc w:val="left"/>
        <w:rPr>
          <w:rFonts w:cs="Times New Roman"/>
        </w:rPr>
      </w:pPr>
      <w:r>
        <w:rPr>
          <w:rFonts w:cs="宋体" w:hint="eastAsia"/>
          <w:sz w:val="28"/>
          <w:szCs w:val="28"/>
        </w:rPr>
        <w:t>第五步：信息填写完成后，可以进行【暂存草稿】操作，也可以直接进行【提交】业务人员审核，如下图所示；</w:t>
      </w:r>
      <w:r>
        <w:t xml:space="preserve"> </w:t>
      </w:r>
      <w:r w:rsidR="00126D41">
        <w:rPr>
          <w:rFonts w:cs="Times New Roman"/>
          <w:noProof/>
        </w:rPr>
        <w:drawing>
          <wp:inline distT="0" distB="0" distL="0" distR="0">
            <wp:extent cx="5238750" cy="350520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376" w:rsidRDefault="00206EBB">
      <w:pPr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第六步：信息提交后，单位用户可以在系统中进行书面审查进度及结果查询。</w:t>
      </w:r>
    </w:p>
    <w:sectPr w:rsidR="00580376" w:rsidSect="00580376">
      <w:footerReference w:type="default" r:id="rId13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58E" w:rsidRDefault="00E5458E" w:rsidP="00580376">
      <w:r>
        <w:separator/>
      </w:r>
    </w:p>
  </w:endnote>
  <w:endnote w:type="continuationSeparator" w:id="0">
    <w:p w:rsidR="00E5458E" w:rsidRDefault="00E5458E" w:rsidP="00580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76" w:rsidRDefault="00E54714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06EB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4904">
      <w:rPr>
        <w:rStyle w:val="a6"/>
        <w:noProof/>
      </w:rPr>
      <w:t>- 2 -</w:t>
    </w:r>
    <w:r>
      <w:rPr>
        <w:rStyle w:val="a6"/>
      </w:rPr>
      <w:fldChar w:fldCharType="end"/>
    </w:r>
  </w:p>
  <w:p w:rsidR="00580376" w:rsidRDefault="0058037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58E" w:rsidRDefault="00E5458E" w:rsidP="00580376">
      <w:r>
        <w:separator/>
      </w:r>
    </w:p>
  </w:footnote>
  <w:footnote w:type="continuationSeparator" w:id="0">
    <w:p w:rsidR="00E5458E" w:rsidRDefault="00E5458E" w:rsidP="005803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6012"/>
    <w:rsid w:val="00035BA8"/>
    <w:rsid w:val="00054665"/>
    <w:rsid w:val="000A0438"/>
    <w:rsid w:val="000A218C"/>
    <w:rsid w:val="000C3E97"/>
    <w:rsid w:val="001256E0"/>
    <w:rsid w:val="00126D41"/>
    <w:rsid w:val="001F4385"/>
    <w:rsid w:val="00206EBB"/>
    <w:rsid w:val="0026622B"/>
    <w:rsid w:val="002B1062"/>
    <w:rsid w:val="002D6393"/>
    <w:rsid w:val="0032639E"/>
    <w:rsid w:val="003539FB"/>
    <w:rsid w:val="00354837"/>
    <w:rsid w:val="00377ACE"/>
    <w:rsid w:val="00377DAA"/>
    <w:rsid w:val="003F3F6B"/>
    <w:rsid w:val="00470AD2"/>
    <w:rsid w:val="004A51DD"/>
    <w:rsid w:val="004F5FD8"/>
    <w:rsid w:val="00534904"/>
    <w:rsid w:val="0054548B"/>
    <w:rsid w:val="0057047F"/>
    <w:rsid w:val="00580376"/>
    <w:rsid w:val="0058338B"/>
    <w:rsid w:val="00594596"/>
    <w:rsid w:val="005D1A78"/>
    <w:rsid w:val="005F4438"/>
    <w:rsid w:val="006031B0"/>
    <w:rsid w:val="00636012"/>
    <w:rsid w:val="00673140"/>
    <w:rsid w:val="006D1D19"/>
    <w:rsid w:val="00703E42"/>
    <w:rsid w:val="00733753"/>
    <w:rsid w:val="007D78DC"/>
    <w:rsid w:val="007F2CA4"/>
    <w:rsid w:val="007F3A4A"/>
    <w:rsid w:val="00855867"/>
    <w:rsid w:val="00863BE0"/>
    <w:rsid w:val="0089416E"/>
    <w:rsid w:val="008E36BB"/>
    <w:rsid w:val="00914810"/>
    <w:rsid w:val="00917824"/>
    <w:rsid w:val="00942EB3"/>
    <w:rsid w:val="00973CAA"/>
    <w:rsid w:val="00974D9F"/>
    <w:rsid w:val="00985D8D"/>
    <w:rsid w:val="009A783B"/>
    <w:rsid w:val="009E532B"/>
    <w:rsid w:val="00A35C6F"/>
    <w:rsid w:val="00AD68E1"/>
    <w:rsid w:val="00B2356B"/>
    <w:rsid w:val="00C00404"/>
    <w:rsid w:val="00C326C8"/>
    <w:rsid w:val="00C5356D"/>
    <w:rsid w:val="00C6191F"/>
    <w:rsid w:val="00C738AE"/>
    <w:rsid w:val="00D26935"/>
    <w:rsid w:val="00DD0ACF"/>
    <w:rsid w:val="00DE764D"/>
    <w:rsid w:val="00E32040"/>
    <w:rsid w:val="00E5458E"/>
    <w:rsid w:val="00E54714"/>
    <w:rsid w:val="00E55103"/>
    <w:rsid w:val="00E648A9"/>
    <w:rsid w:val="00EB18FC"/>
    <w:rsid w:val="00EB5E17"/>
    <w:rsid w:val="00EC6117"/>
    <w:rsid w:val="00ED0BFF"/>
    <w:rsid w:val="00ED3361"/>
    <w:rsid w:val="00F04164"/>
    <w:rsid w:val="00F227E9"/>
    <w:rsid w:val="00F410AA"/>
    <w:rsid w:val="00F96C51"/>
    <w:rsid w:val="0860325F"/>
    <w:rsid w:val="0B816395"/>
    <w:rsid w:val="0E000D34"/>
    <w:rsid w:val="1FE04298"/>
    <w:rsid w:val="1FEA574B"/>
    <w:rsid w:val="25BF7CF5"/>
    <w:rsid w:val="2E910678"/>
    <w:rsid w:val="302D5BF6"/>
    <w:rsid w:val="33E909EA"/>
    <w:rsid w:val="380859A1"/>
    <w:rsid w:val="3A624010"/>
    <w:rsid w:val="4F09309B"/>
    <w:rsid w:val="4F317501"/>
    <w:rsid w:val="52676A37"/>
    <w:rsid w:val="690F1539"/>
    <w:rsid w:val="6A5471F3"/>
    <w:rsid w:val="7328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37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8037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580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table" w:styleId="a5">
    <w:name w:val="Table Grid"/>
    <w:basedOn w:val="a1"/>
    <w:uiPriority w:val="99"/>
    <w:rsid w:val="00580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580376"/>
  </w:style>
  <w:style w:type="character" w:styleId="a7">
    <w:name w:val="Hyperlink"/>
    <w:uiPriority w:val="99"/>
    <w:qFormat/>
    <w:rsid w:val="00580376"/>
    <w:rPr>
      <w:color w:val="auto"/>
      <w:u w:val="single"/>
    </w:rPr>
  </w:style>
  <w:style w:type="character" w:customStyle="1" w:styleId="Char">
    <w:name w:val="页脚 Char"/>
    <w:link w:val="a3"/>
    <w:uiPriority w:val="99"/>
    <w:qFormat/>
    <w:locked/>
    <w:rsid w:val="00580376"/>
    <w:rPr>
      <w:sz w:val="18"/>
      <w:szCs w:val="18"/>
    </w:rPr>
  </w:style>
  <w:style w:type="character" w:customStyle="1" w:styleId="Char0">
    <w:name w:val="页眉 Char"/>
    <w:link w:val="a4"/>
    <w:uiPriority w:val="99"/>
    <w:qFormat/>
    <w:locked/>
    <w:rsid w:val="00580376"/>
    <w:rPr>
      <w:sz w:val="18"/>
      <w:szCs w:val="18"/>
    </w:rPr>
  </w:style>
  <w:style w:type="paragraph" w:styleId="a8">
    <w:name w:val="List Paragraph"/>
    <w:basedOn w:val="a"/>
    <w:uiPriority w:val="99"/>
    <w:qFormat/>
    <w:rsid w:val="00580376"/>
    <w:pPr>
      <w:ind w:firstLineChars="200" w:firstLine="420"/>
    </w:pPr>
  </w:style>
  <w:style w:type="paragraph" w:styleId="a9">
    <w:name w:val="Balloon Text"/>
    <w:basedOn w:val="a"/>
    <w:link w:val="Char1"/>
    <w:uiPriority w:val="99"/>
    <w:semiHidden/>
    <w:unhideWhenUsed/>
    <w:rsid w:val="0053490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534904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96309.zjhrss.gov.cn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</Words>
  <Characters>363</Characters>
  <Application>Microsoft Office Word</Application>
  <DocSecurity>0</DocSecurity>
  <Lines>3</Lines>
  <Paragraphs>1</Paragraphs>
  <ScaleCrop>false</ScaleCrop>
  <Company>MC SYSTEM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浙江省劳动保障监察信息系统书面审查</dc:title>
  <dc:creator>章纪成</dc:creator>
  <cp:lastModifiedBy>lenovo11</cp:lastModifiedBy>
  <cp:revision>3</cp:revision>
  <cp:lastPrinted>2019-05-29T00:48:00Z</cp:lastPrinted>
  <dcterms:created xsi:type="dcterms:W3CDTF">2019-06-12T01:20:00Z</dcterms:created>
  <dcterms:modified xsi:type="dcterms:W3CDTF">2019-06-12T03:21:00Z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