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</w:rPr>
        <w:t>“康养遂昌”第十二届中小学生篮球联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竞赛规程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一、主办单位：</w:t>
      </w:r>
      <w:r>
        <w:rPr>
          <w:rFonts w:hint="eastAsia" w:ascii="仿宋_GB2312" w:eastAsia="仿宋_GB2312"/>
          <w:sz w:val="32"/>
          <w:szCs w:val="32"/>
        </w:rPr>
        <w:t>遂昌县教育局、遂昌县体育局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二、承办单位：</w:t>
      </w:r>
      <w:r>
        <w:rPr>
          <w:rFonts w:hint="eastAsia" w:ascii="仿宋_GB2312" w:eastAsia="仿宋_GB2312"/>
          <w:sz w:val="32"/>
          <w:szCs w:val="32"/>
        </w:rPr>
        <w:t>遂昌育才中学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三、比赛时间和地点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（一）比赛时间：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5月1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日-5月1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（二）比赛地点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遂昌育才中学室内外篮球场。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四、分组及要求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（一）初中组（男女）：育才中学、遂昌三中、民族中学、万向中学、云峰中心学校（初中部）。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（二）小学组分为三组：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1.城区小学组（男女）：实验小学、育才小学、妙高小学、梅溪小学。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2.200人以上乡镇小学组（男女）：金岸小学、大柘小学、石练小学、云峰中心学校（小学部）、新路湾小学、北界小学、金竹小学、王村口小学、湖山小学、应村小学、后江小学。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3.200人以下乡镇小学组（男女）：三仁小学、黄沙腰小学、安口小学、龙洋小学、蔡源小学、西畈小学、高坪小学、柘岱口小学、马头小学、梭溪小学、古楼小学。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（三）除200人以下乡镇小学组建议组队参赛外，其他每所学校至少组一队参赛。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五、参赛学校（运动员）资格</w:t>
      </w:r>
    </w:p>
    <w:p>
      <w:pPr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（一）必须是被所代表参赛学校正式录取，且具有正式学籍的在校在读学生。以学籍信息为准。</w:t>
      </w:r>
    </w:p>
    <w:p>
      <w:pPr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（二）比赛报到时未携带全部规定证件以及超过比赛报到时限的学生，均不得参加比赛。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六、报名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（一）各校于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日前将报名表电子版发送至邮箱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lmf120@126</w:t>
      </w:r>
      <w:r>
        <w:rPr>
          <w:rFonts w:hint="eastAsia" w:ascii="仿宋_GB2312" w:eastAsia="仿宋_GB2312"/>
          <w:sz w:val="32"/>
          <w:szCs w:val="32"/>
        </w:rPr>
        <w:t>.com，男女队分开填写。纸质的报名表经学校盖章后交至教育局</w:t>
      </w:r>
      <w:r>
        <w:rPr>
          <w:rFonts w:hint="eastAsia" w:ascii="仿宋_GB2312" w:eastAsia="仿宋_GB2312"/>
          <w:sz w:val="32"/>
          <w:szCs w:val="32"/>
          <w:lang w:eastAsia="zh-CN"/>
        </w:rPr>
        <w:t>基础教育</w:t>
      </w:r>
      <w:r>
        <w:rPr>
          <w:rFonts w:hint="eastAsia" w:ascii="仿宋_GB2312" w:eastAsia="仿宋_GB2312"/>
          <w:sz w:val="32"/>
          <w:szCs w:val="32"/>
        </w:rPr>
        <w:t>科</w:t>
      </w:r>
      <w:r>
        <w:rPr>
          <w:rFonts w:hint="eastAsia" w:ascii="仿宋_GB2312" w:eastAsia="仿宋_GB2312"/>
          <w:sz w:val="32"/>
          <w:szCs w:val="32"/>
          <w:lang w:eastAsia="zh-CN"/>
        </w:rPr>
        <w:t>廖明法处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（二）每队（男女分开）可报领队1人、教练员1人及运动员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10-12人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各队报到时上交所有参赛运动员身份证原件、学生基本信息表（由学籍系统打印）、赛前半个月内的体检合格证明、人身意外伤害保险单据复印件。以上4样材料于赛前会上交资格审查组审核。若证件不全或不符者不允许参加比赛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七、竞赛方法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（一）执行中国篮球协会审定的最新《篮球规则》，并执行国际篮联最新的规则解释。</w:t>
      </w:r>
    </w:p>
    <w:p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（二）比赛时间为40分钟（分四节，每节10分钟），第四节及每一节决胜期最后2分钟分别增加一次30秒短暂停；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三）比赛开始前，各队12名队员由教练员分成二组，并将上场名单提交记录台，分别参加第一节和第二节的比赛，第三、四节上场队员不限。比赛开始前，某队不足十人时，由对方教练员确定第二节上场队员名单。经裁判员验证后方可参赛，否则该生不准参赛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（四）本次联赛的比赛指定用球为“兰威”牌篮球，高中、初中男子组用球为LW—730篮球，初中女子组及小学男女组用球为LW—631篮球。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（五）根据报名情况，采用循环赛或小组赛进行比赛。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八、评奖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（一）获得各组别前六名的球队颁发奖牌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（二）各组别分别评出“最有价值球员”男女各2名，共16名，颁发荣誉证书。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（三）各组别男女队分别评出“最佳教练”1名，共8名，颁发荣誉证书。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</w:rPr>
        <w:t>评选出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“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</w:rPr>
        <w:t>优秀裁判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”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若干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</w:rPr>
        <w:t>名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颁发荣誉证书。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九、资格审查及纪律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（一）资格审查组将严格按照比赛规程，对所有运动员的资格问题进行审查；对弄虚作假、违反规定者将予以处理。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（二）凡对参赛运动员的资格问题有异议并提出申诉者，需向委员会提交申诉报告及所举报内容的证据。申诉报告须经领队签字认方可受理。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（三）凡是被查出资格有问题的队，将取消继续参加比赛的资格（已赛成绩不计）。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（四）比赛期间，领队每场比赛必须到场。所有队员及教练一律服从场上裁判，对比赛判罚确有争议的，由领队向仲裁委员会提出申诉。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十、注意事项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（一）参赛单位若需在承办学校内用餐的，应提前与承办学校沟通，且务必安排教师在比赛外时间对其学生进行有效管理。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（二）各校要高度重视往返比赛途中的交通安全，以及比赛期间的学生人身安全。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（三）各参赛队往返车旅费、伙食费、住宿费自理。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十一、其它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未尽事宜另行通知。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4DDE"/>
    <w:rsid w:val="00020134"/>
    <w:rsid w:val="0004070D"/>
    <w:rsid w:val="002455FF"/>
    <w:rsid w:val="0025519F"/>
    <w:rsid w:val="00287672"/>
    <w:rsid w:val="002D5001"/>
    <w:rsid w:val="00314AA8"/>
    <w:rsid w:val="003538BA"/>
    <w:rsid w:val="003A1CBA"/>
    <w:rsid w:val="00457E3A"/>
    <w:rsid w:val="004E4656"/>
    <w:rsid w:val="00526A3D"/>
    <w:rsid w:val="00560A13"/>
    <w:rsid w:val="005C57D9"/>
    <w:rsid w:val="005F1658"/>
    <w:rsid w:val="00723575"/>
    <w:rsid w:val="007311CD"/>
    <w:rsid w:val="0077243B"/>
    <w:rsid w:val="007D7688"/>
    <w:rsid w:val="00813D2F"/>
    <w:rsid w:val="008429D8"/>
    <w:rsid w:val="00863ECF"/>
    <w:rsid w:val="008C4390"/>
    <w:rsid w:val="009619CD"/>
    <w:rsid w:val="009E0E7C"/>
    <w:rsid w:val="00A06153"/>
    <w:rsid w:val="00A06A94"/>
    <w:rsid w:val="00AD4DDE"/>
    <w:rsid w:val="00B2677A"/>
    <w:rsid w:val="00BA034D"/>
    <w:rsid w:val="00BD642C"/>
    <w:rsid w:val="00C653C5"/>
    <w:rsid w:val="00CF0335"/>
    <w:rsid w:val="00CF3E40"/>
    <w:rsid w:val="00CF5FD8"/>
    <w:rsid w:val="00D55938"/>
    <w:rsid w:val="00D861ED"/>
    <w:rsid w:val="00E81F07"/>
    <w:rsid w:val="00EE37FF"/>
    <w:rsid w:val="00F9022A"/>
    <w:rsid w:val="00FD2A59"/>
    <w:rsid w:val="00FF1A6A"/>
    <w:rsid w:val="031D3CAE"/>
    <w:rsid w:val="0CC728CA"/>
    <w:rsid w:val="0E2D6638"/>
    <w:rsid w:val="1178321D"/>
    <w:rsid w:val="25927D9F"/>
    <w:rsid w:val="2ADB31BB"/>
    <w:rsid w:val="356B5039"/>
    <w:rsid w:val="3CDC0E76"/>
    <w:rsid w:val="3D7F7702"/>
    <w:rsid w:val="417826C4"/>
    <w:rsid w:val="43882C70"/>
    <w:rsid w:val="45E86620"/>
    <w:rsid w:val="4E7A6410"/>
    <w:rsid w:val="5DEA63E0"/>
    <w:rsid w:val="5E306CEA"/>
    <w:rsid w:val="662F7774"/>
    <w:rsid w:val="69E7246C"/>
    <w:rsid w:val="71D26E71"/>
    <w:rsid w:val="76F755FC"/>
    <w:rsid w:val="78C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标题 2 Char"/>
    <w:basedOn w:val="7"/>
    <w:link w:val="2"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403D69-2A84-4A95-950B-AB45D8680C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5</Pages>
  <Words>265</Words>
  <Characters>1515</Characters>
  <Lines>12</Lines>
  <Paragraphs>3</Paragraphs>
  <TotalTime>5</TotalTime>
  <ScaleCrop>false</ScaleCrop>
  <LinksUpToDate>false</LinksUpToDate>
  <CharactersWithSpaces>1777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2017-04-24T12:56:00Z</dcterms:created>
  <dc:creator>Administrator</dc:creator>
  <cp:lastModifiedBy>笨笨熊，5，</cp:lastModifiedBy>
  <cp:lastPrinted>2019-04-28T03:15:00Z</cp:lastPrinted>
  <dcterms:modified xsi:type="dcterms:W3CDTF">2019-04-29T03:27:40Z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