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62" w:rsidRPr="00263DFA" w:rsidRDefault="00CD6D62" w:rsidP="00CD6D62">
      <w:pPr>
        <w:widowControl/>
        <w:spacing w:line="375" w:lineRule="atLeast"/>
        <w:ind w:firstLineChars="50" w:firstLine="422"/>
        <w:rPr>
          <w:rFonts w:ascii="宋体" w:hAnsi="宋体" w:cs="宋体"/>
          <w:kern w:val="0"/>
          <w:sz w:val="24"/>
        </w:rPr>
      </w:pPr>
      <w:r w:rsidRPr="00263DFA">
        <w:rPr>
          <w:rFonts w:cs="宋体" w:hint="eastAsia"/>
          <w:b/>
          <w:bCs/>
          <w:color w:val="FF0000"/>
          <w:kern w:val="0"/>
          <w:sz w:val="84"/>
        </w:rPr>
        <w:t>遂昌</w:t>
      </w:r>
      <w:r>
        <w:rPr>
          <w:rFonts w:cs="宋体" w:hint="eastAsia"/>
          <w:b/>
          <w:bCs/>
          <w:color w:val="FF0000"/>
          <w:kern w:val="0"/>
          <w:sz w:val="84"/>
        </w:rPr>
        <w:t>县</w:t>
      </w:r>
      <w:r w:rsidRPr="00263DFA">
        <w:rPr>
          <w:rFonts w:cs="宋体" w:hint="eastAsia"/>
          <w:b/>
          <w:bCs/>
          <w:color w:val="FF0000"/>
          <w:kern w:val="0"/>
          <w:sz w:val="84"/>
        </w:rPr>
        <w:t>教育局教研室</w:t>
      </w:r>
    </w:p>
    <w:p w:rsidR="00CD6D62" w:rsidRPr="00263DFA" w:rsidRDefault="00CD6D62" w:rsidP="00CD6D62">
      <w:pPr>
        <w:widowControl/>
        <w:wordWrap w:val="0"/>
        <w:spacing w:line="375" w:lineRule="atLeast"/>
        <w:rPr>
          <w:rFonts w:ascii="宋体" w:hAnsi="宋体" w:cs="宋体" w:hint="eastAsia"/>
          <w:kern w:val="0"/>
          <w:sz w:val="24"/>
        </w:rPr>
      </w:pPr>
    </w:p>
    <w:p w:rsidR="00CD6D62" w:rsidRDefault="00CD6D62" w:rsidP="00CD6D62">
      <w:pPr>
        <w:widowControl/>
        <w:wordWrap w:val="0"/>
        <w:spacing w:line="360" w:lineRule="auto"/>
        <w:ind w:firstLineChars="900" w:firstLine="2520"/>
        <w:rPr>
          <w:rFonts w:cs="宋体" w:hint="eastAsia"/>
          <w:kern w:val="0"/>
          <w:sz w:val="28"/>
        </w:rPr>
      </w:pPr>
      <w:r w:rsidRPr="00263DFA">
        <w:rPr>
          <w:rFonts w:cs="宋体" w:hint="eastAsia"/>
          <w:kern w:val="0"/>
          <w:sz w:val="28"/>
        </w:rPr>
        <w:t>遂教研〖</w:t>
      </w:r>
      <w:r w:rsidRPr="00263DFA">
        <w:rPr>
          <w:rFonts w:ascii="宋体" w:hAnsi="宋体" w:cs="宋体"/>
          <w:kern w:val="0"/>
          <w:sz w:val="28"/>
        </w:rPr>
        <w:t>20</w:t>
      </w:r>
      <w:r>
        <w:rPr>
          <w:rFonts w:ascii="宋体" w:hAnsi="宋体" w:cs="宋体" w:hint="eastAsia"/>
          <w:kern w:val="0"/>
          <w:sz w:val="28"/>
        </w:rPr>
        <w:t>19</w:t>
      </w:r>
      <w:r w:rsidRPr="00263DFA">
        <w:rPr>
          <w:rFonts w:cs="宋体" w:hint="eastAsia"/>
          <w:kern w:val="0"/>
          <w:sz w:val="28"/>
        </w:rPr>
        <w:t>〗第</w:t>
      </w:r>
      <w:r>
        <w:rPr>
          <w:rFonts w:cs="宋体" w:hint="eastAsia"/>
          <w:kern w:val="0"/>
          <w:sz w:val="28"/>
        </w:rPr>
        <w:t xml:space="preserve"> 1</w:t>
      </w:r>
      <w:r w:rsidR="00C75139">
        <w:rPr>
          <w:rFonts w:cs="宋体" w:hint="eastAsia"/>
          <w:kern w:val="0"/>
          <w:sz w:val="28"/>
        </w:rPr>
        <w:t>3</w:t>
      </w:r>
      <w:r w:rsidRPr="00263DFA">
        <w:rPr>
          <w:rFonts w:cs="宋体" w:hint="eastAsia"/>
          <w:kern w:val="0"/>
          <w:sz w:val="28"/>
        </w:rPr>
        <w:t>号</w:t>
      </w:r>
    </w:p>
    <w:p w:rsidR="00CD6D62" w:rsidRDefault="00CD6D62" w:rsidP="00CD6D62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w:drawing>
          <wp:inline distT="0" distB="0" distL="0" distR="0">
            <wp:extent cx="5270500" cy="17145"/>
            <wp:effectExtent l="19050" t="0" r="6350" b="0"/>
            <wp:docPr id="1" name="图片 1" descr="wps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wpsB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9D" w:rsidRPr="004B1271" w:rsidRDefault="005F4E34" w:rsidP="004B1271">
      <w:pPr>
        <w:snapToGrid w:val="0"/>
        <w:spacing w:line="300" w:lineRule="auto"/>
        <w:ind w:left="321" w:hangingChars="100" w:hanging="321"/>
        <w:jc w:val="center"/>
        <w:rPr>
          <w:rFonts w:ascii="宋体" w:hAnsi="宋体"/>
          <w:b/>
          <w:sz w:val="32"/>
          <w:szCs w:val="32"/>
        </w:rPr>
      </w:pPr>
      <w:r w:rsidRPr="004B1271">
        <w:rPr>
          <w:rFonts w:ascii="宋体" w:hAnsi="宋体" w:hint="eastAsia"/>
          <w:b/>
          <w:sz w:val="32"/>
          <w:szCs w:val="32"/>
        </w:rPr>
        <w:t>关于举行</w:t>
      </w:r>
      <w:r w:rsidR="00D2557E" w:rsidRPr="004B1271">
        <w:rPr>
          <w:rFonts w:ascii="宋体" w:hAnsi="宋体" w:hint="eastAsia"/>
          <w:b/>
          <w:sz w:val="32"/>
          <w:szCs w:val="32"/>
        </w:rPr>
        <w:t>遂昌县</w:t>
      </w:r>
      <w:r w:rsidR="00A6603B" w:rsidRPr="004B1271">
        <w:rPr>
          <w:rFonts w:ascii="宋体" w:hAnsi="宋体" w:hint="eastAsia"/>
          <w:b/>
          <w:sz w:val="32"/>
          <w:szCs w:val="32"/>
        </w:rPr>
        <w:t>2019年</w:t>
      </w:r>
      <w:r w:rsidRPr="004B1271">
        <w:rPr>
          <w:rFonts w:ascii="宋体" w:hAnsi="宋体" w:hint="eastAsia"/>
          <w:b/>
          <w:sz w:val="32"/>
          <w:szCs w:val="32"/>
        </w:rPr>
        <w:t>小学地方课程课堂教学评比的通知</w:t>
      </w:r>
    </w:p>
    <w:p w:rsidR="0009099D" w:rsidRPr="00CD6D62" w:rsidRDefault="005F4E34">
      <w:pPr>
        <w:widowControl/>
        <w:wordWrap w:val="0"/>
        <w:spacing w:line="300" w:lineRule="auto"/>
        <w:jc w:val="right"/>
        <w:rPr>
          <w:rFonts w:ascii="仿宋_GB2312" w:eastAsia="仿宋_GB2312"/>
          <w:sz w:val="10"/>
          <w:szCs w:val="10"/>
        </w:rPr>
      </w:pPr>
      <w:r w:rsidRPr="00CD6D62">
        <w:rPr>
          <w:rFonts w:ascii="仿宋_GB2312" w:eastAsia="仿宋_GB2312" w:hint="eastAsia"/>
          <w:b/>
          <w:sz w:val="10"/>
          <w:szCs w:val="10"/>
        </w:rPr>
        <w:t xml:space="preserve">             </w:t>
      </w:r>
      <w:r w:rsidRPr="00CD6D62">
        <w:rPr>
          <w:rFonts w:ascii="仿宋_GB2312" w:eastAsia="仿宋_GB2312" w:hint="eastAsia"/>
          <w:sz w:val="10"/>
          <w:szCs w:val="10"/>
        </w:rPr>
        <w:t xml:space="preserve">     </w:t>
      </w:r>
    </w:p>
    <w:p w:rsidR="0009099D" w:rsidRPr="00ED5FA6" w:rsidRDefault="0042189B" w:rsidP="00ED5FA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全县各小学</w:t>
      </w:r>
    </w:p>
    <w:p w:rsidR="0009099D" w:rsidRPr="00ED5FA6" w:rsidRDefault="005F4E34" w:rsidP="00ED5FA6">
      <w:pPr>
        <w:rPr>
          <w:rFonts w:ascii="宋体" w:hAnsi="宋体" w:cs="宋体"/>
          <w:sz w:val="28"/>
          <w:szCs w:val="28"/>
        </w:rPr>
      </w:pPr>
      <w:r w:rsidRPr="00ED5FA6">
        <w:rPr>
          <w:rFonts w:ascii="宋体" w:hAnsi="宋体" w:cs="宋体" w:hint="eastAsia"/>
          <w:sz w:val="28"/>
          <w:szCs w:val="28"/>
        </w:rPr>
        <w:t xml:space="preserve">    为了推进</w:t>
      </w:r>
      <w:bookmarkStart w:id="0" w:name="OLE_LINK1"/>
      <w:r w:rsidRPr="00ED5FA6">
        <w:rPr>
          <w:rFonts w:ascii="宋体" w:hAnsi="宋体" w:cs="宋体" w:hint="eastAsia"/>
          <w:sz w:val="28"/>
          <w:szCs w:val="28"/>
        </w:rPr>
        <w:t>我县小学地方课程</w:t>
      </w:r>
      <w:bookmarkEnd w:id="0"/>
      <w:r w:rsidRPr="00ED5FA6">
        <w:rPr>
          <w:rFonts w:ascii="宋体" w:hAnsi="宋体" w:cs="宋体" w:hint="eastAsia"/>
          <w:sz w:val="28"/>
          <w:szCs w:val="28"/>
        </w:rPr>
        <w:t>课堂教学，探讨小学地方课程课堂教学模式，提高教师的教学能力，遂昌县教研室定于</w:t>
      </w:r>
      <w:r w:rsidR="007353AD" w:rsidRPr="00ED5FA6">
        <w:rPr>
          <w:rFonts w:ascii="宋体" w:hAnsi="宋体" w:cs="宋体" w:hint="eastAsia"/>
          <w:sz w:val="28"/>
          <w:szCs w:val="28"/>
        </w:rPr>
        <w:t>三</w:t>
      </w:r>
      <w:r w:rsidRPr="00ED5FA6">
        <w:rPr>
          <w:rFonts w:ascii="宋体" w:hAnsi="宋体" w:cs="宋体" w:hint="eastAsia"/>
          <w:sz w:val="28"/>
          <w:szCs w:val="28"/>
        </w:rPr>
        <w:t>月</w:t>
      </w:r>
      <w:r w:rsidR="007353AD" w:rsidRPr="00ED5FA6">
        <w:rPr>
          <w:rFonts w:ascii="宋体" w:hAnsi="宋体" w:cs="宋体" w:hint="eastAsia"/>
          <w:sz w:val="28"/>
          <w:szCs w:val="28"/>
        </w:rPr>
        <w:t>底</w:t>
      </w:r>
      <w:r w:rsidRPr="00ED5FA6">
        <w:rPr>
          <w:rFonts w:ascii="宋体" w:hAnsi="宋体" w:cs="宋体" w:hint="eastAsia"/>
          <w:sz w:val="28"/>
          <w:szCs w:val="28"/>
        </w:rPr>
        <w:t>举行201</w:t>
      </w:r>
      <w:r w:rsidR="007353AD" w:rsidRPr="00ED5FA6">
        <w:rPr>
          <w:rFonts w:ascii="宋体" w:hAnsi="宋体" w:cs="宋体" w:hint="eastAsia"/>
          <w:sz w:val="28"/>
          <w:szCs w:val="28"/>
        </w:rPr>
        <w:t>9</w:t>
      </w:r>
      <w:r w:rsidRPr="00ED5FA6">
        <w:rPr>
          <w:rFonts w:ascii="宋体" w:hAnsi="宋体" w:cs="宋体" w:hint="eastAsia"/>
          <w:sz w:val="28"/>
          <w:szCs w:val="28"/>
        </w:rPr>
        <w:t>年小学地方课程课堂教学评比活动。现将有关事项通知如下：</w:t>
      </w:r>
    </w:p>
    <w:p w:rsidR="00D2557E" w:rsidRPr="00ED5FA6" w:rsidRDefault="005F4E34" w:rsidP="00D2557E">
      <w:pPr>
        <w:rPr>
          <w:rFonts w:ascii="宋体" w:hAnsi="宋体" w:cs="宋体"/>
          <w:sz w:val="28"/>
          <w:szCs w:val="28"/>
        </w:rPr>
      </w:pPr>
      <w:r w:rsidRPr="00ED5FA6">
        <w:rPr>
          <w:rFonts w:ascii="宋体" w:hAnsi="宋体" w:cs="宋体" w:hint="eastAsia"/>
          <w:b/>
          <w:sz w:val="28"/>
          <w:szCs w:val="28"/>
        </w:rPr>
        <w:t>一、</w:t>
      </w:r>
      <w:r w:rsidR="00ED5FA6">
        <w:rPr>
          <w:rFonts w:ascii="宋体" w:hAnsi="宋体" w:cs="宋体" w:hint="eastAsia"/>
          <w:b/>
          <w:sz w:val="28"/>
          <w:szCs w:val="28"/>
        </w:rPr>
        <w:t>评比</w:t>
      </w:r>
      <w:r w:rsidR="00D2557E" w:rsidRPr="00ED5FA6">
        <w:rPr>
          <w:rFonts w:ascii="宋体" w:hAnsi="宋体" w:cs="宋体" w:hint="eastAsia"/>
          <w:b/>
          <w:sz w:val="28"/>
          <w:szCs w:val="28"/>
        </w:rPr>
        <w:t>形式：</w:t>
      </w:r>
      <w:r w:rsidR="00D2557E" w:rsidRPr="00ED5FA6">
        <w:rPr>
          <w:rFonts w:ascii="宋体" w:hAnsi="宋体" w:cs="宋体" w:hint="eastAsia"/>
          <w:sz w:val="28"/>
          <w:szCs w:val="28"/>
        </w:rPr>
        <w:t xml:space="preserve">选手现场上课+说课。    </w:t>
      </w:r>
    </w:p>
    <w:p w:rsidR="00D2557E" w:rsidRPr="00ED5FA6" w:rsidRDefault="005F4E34" w:rsidP="00ED5FA6">
      <w:pPr>
        <w:rPr>
          <w:rFonts w:ascii="宋体" w:hAnsi="宋体" w:cs="宋体"/>
          <w:b/>
          <w:sz w:val="28"/>
          <w:szCs w:val="28"/>
        </w:rPr>
      </w:pPr>
      <w:r w:rsidRPr="00ED5FA6">
        <w:rPr>
          <w:rFonts w:ascii="宋体" w:hAnsi="宋体" w:cs="宋体" w:hint="eastAsia"/>
          <w:b/>
          <w:sz w:val="28"/>
          <w:szCs w:val="28"/>
        </w:rPr>
        <w:t>二、</w:t>
      </w:r>
      <w:r w:rsidR="00D2557E" w:rsidRPr="00ED5FA6">
        <w:rPr>
          <w:rFonts w:ascii="宋体" w:hAnsi="宋体" w:cs="宋体" w:hint="eastAsia"/>
          <w:b/>
          <w:sz w:val="28"/>
          <w:szCs w:val="28"/>
        </w:rPr>
        <w:t xml:space="preserve">评比内容： </w:t>
      </w:r>
    </w:p>
    <w:p w:rsidR="00D2557E" w:rsidRPr="00ED5FA6" w:rsidRDefault="00ED5FA6" w:rsidP="00ED5FA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D2557E" w:rsidRPr="00ED5FA6">
        <w:rPr>
          <w:rFonts w:ascii="宋体" w:hAnsi="宋体" w:cs="宋体" w:hint="eastAsia"/>
          <w:sz w:val="28"/>
          <w:szCs w:val="28"/>
        </w:rPr>
        <w:t>现场上课内容范围为</w:t>
      </w:r>
      <w:r w:rsidR="00D2557E" w:rsidRPr="00CD6D62">
        <w:rPr>
          <w:rFonts w:ascii="宋体" w:hAnsi="宋体" w:cs="宋体" w:hint="eastAsia"/>
          <w:color w:val="000000" w:themeColor="text1"/>
          <w:sz w:val="28"/>
          <w:szCs w:val="28"/>
        </w:rPr>
        <w:t>《人••自然•社会》教材（2018年8月第4版）中《江南古民居》（四年级15课）、《京杭大运河》（五年级25课）、《宜居家园靠大家》（六年级23课）、《蓬勃发展的浙江新经济》（六年级25课）四课，</w:t>
      </w:r>
      <w:r w:rsidR="00D2557E" w:rsidRPr="00ED5FA6">
        <w:rPr>
          <w:rFonts w:ascii="宋体" w:hAnsi="宋体" w:cs="宋体" w:hint="eastAsia"/>
          <w:sz w:val="28"/>
          <w:szCs w:val="28"/>
        </w:rPr>
        <w:t>开赛</w:t>
      </w:r>
      <w:proofErr w:type="gramStart"/>
      <w:r w:rsidR="00D2557E" w:rsidRPr="00ED5FA6">
        <w:rPr>
          <w:rFonts w:ascii="宋体" w:hAnsi="宋体" w:cs="宋体" w:hint="eastAsia"/>
          <w:sz w:val="28"/>
          <w:szCs w:val="28"/>
        </w:rPr>
        <w:t>前选手</w:t>
      </w:r>
      <w:proofErr w:type="gramEnd"/>
      <w:r w:rsidR="00D2557E" w:rsidRPr="00ED5FA6">
        <w:rPr>
          <w:rFonts w:ascii="宋体" w:hAnsi="宋体" w:cs="宋体" w:hint="eastAsia"/>
          <w:sz w:val="28"/>
          <w:szCs w:val="28"/>
        </w:rPr>
        <w:t>抽签（提前3天左右），抽取其中一个课题现场上课。上课时间为40分钟</w:t>
      </w:r>
      <w:r w:rsidRPr="00ED5FA6">
        <w:rPr>
          <w:rFonts w:ascii="宋体" w:hAnsi="宋体" w:cs="宋体" w:hint="eastAsia"/>
          <w:sz w:val="28"/>
          <w:szCs w:val="28"/>
        </w:rPr>
        <w:t>。</w:t>
      </w:r>
    </w:p>
    <w:p w:rsidR="00D2557E" w:rsidRPr="00ED5FA6" w:rsidRDefault="00ED5FA6" w:rsidP="00ED5FA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D2557E" w:rsidRPr="00ED5FA6">
        <w:rPr>
          <w:rFonts w:ascii="宋体" w:hAnsi="宋体" w:cs="宋体" w:hint="eastAsia"/>
          <w:sz w:val="28"/>
          <w:szCs w:val="28"/>
        </w:rPr>
        <w:t>说课内容为上课内容的说课，时间</w:t>
      </w:r>
      <w:r w:rsidR="00D2557E" w:rsidRPr="00ED5FA6">
        <w:rPr>
          <w:rFonts w:ascii="宋体" w:hAnsi="宋体" w:cs="宋体"/>
          <w:sz w:val="28"/>
          <w:szCs w:val="28"/>
        </w:rPr>
        <w:t>8</w:t>
      </w:r>
      <w:r w:rsidR="00D2557E" w:rsidRPr="00ED5FA6">
        <w:rPr>
          <w:rFonts w:ascii="宋体" w:hAnsi="宋体" w:cs="宋体" w:hint="eastAsia"/>
          <w:sz w:val="28"/>
          <w:szCs w:val="28"/>
        </w:rPr>
        <w:t xml:space="preserve">分钟。 </w:t>
      </w:r>
    </w:p>
    <w:p w:rsidR="0009099D" w:rsidRPr="00ED5FA6" w:rsidRDefault="00ED5FA6" w:rsidP="00ED5FA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 w:rsidR="00D2557E" w:rsidRPr="00ED5FA6">
        <w:rPr>
          <w:rFonts w:ascii="宋体" w:hAnsi="宋体" w:cs="宋体" w:hint="eastAsia"/>
          <w:sz w:val="28"/>
          <w:szCs w:val="28"/>
        </w:rPr>
        <w:t>开课前需将教学材料（教学设计、发给学生的材料等）发给评委。</w:t>
      </w:r>
      <w:r w:rsidR="005F4E34" w:rsidRPr="00ED5FA6">
        <w:rPr>
          <w:rFonts w:ascii="宋体" w:hAnsi="宋体" w:cs="宋体" w:hint="eastAsia"/>
          <w:sz w:val="28"/>
          <w:szCs w:val="28"/>
        </w:rPr>
        <w:t xml:space="preserve"> </w:t>
      </w:r>
    </w:p>
    <w:p w:rsidR="00ED5FA6" w:rsidRDefault="005F4E34">
      <w:pPr>
        <w:rPr>
          <w:rFonts w:ascii="宋体" w:hAnsi="宋体" w:cs="宋体"/>
          <w:b/>
          <w:sz w:val="28"/>
          <w:szCs w:val="28"/>
        </w:rPr>
      </w:pPr>
      <w:r w:rsidRPr="00ED5FA6">
        <w:rPr>
          <w:rFonts w:ascii="宋体" w:hAnsi="宋体" w:cs="宋体" w:hint="eastAsia"/>
          <w:b/>
          <w:sz w:val="28"/>
          <w:szCs w:val="28"/>
        </w:rPr>
        <w:t>三、</w:t>
      </w:r>
      <w:r w:rsidR="00FD3DDE">
        <w:rPr>
          <w:rFonts w:ascii="宋体" w:hAnsi="宋体" w:cs="宋体" w:hint="eastAsia"/>
          <w:b/>
          <w:sz w:val="28"/>
          <w:szCs w:val="28"/>
        </w:rPr>
        <w:t>评比名额</w:t>
      </w:r>
      <w:r w:rsidR="00ED5FA6" w:rsidRPr="00ED5FA6">
        <w:rPr>
          <w:rFonts w:ascii="宋体" w:hAnsi="宋体" w:cs="宋体" w:hint="eastAsia"/>
          <w:b/>
          <w:sz w:val="28"/>
          <w:szCs w:val="28"/>
        </w:rPr>
        <w:t>：</w:t>
      </w:r>
    </w:p>
    <w:p w:rsidR="0009099D" w:rsidRPr="00ED5FA6" w:rsidRDefault="00ED5FA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</w:t>
      </w:r>
      <w:r w:rsidR="0042189B">
        <w:rPr>
          <w:rFonts w:ascii="宋体" w:hAnsi="宋体" w:cs="宋体" w:hint="eastAsia"/>
          <w:sz w:val="28"/>
          <w:szCs w:val="28"/>
        </w:rPr>
        <w:t xml:space="preserve"> 县城片区</w:t>
      </w:r>
      <w:r w:rsidR="005F4E34" w:rsidRPr="00ED5FA6">
        <w:rPr>
          <w:rFonts w:ascii="宋体" w:hAnsi="宋体" w:cs="宋体" w:hint="eastAsia"/>
          <w:sz w:val="28"/>
          <w:szCs w:val="28"/>
        </w:rPr>
        <w:t>实验小学、育才小学、妙高小学、梅溪小学</w:t>
      </w:r>
      <w:r w:rsidR="0042189B">
        <w:rPr>
          <w:rFonts w:ascii="宋体" w:hAnsi="宋体" w:cs="宋体" w:hint="eastAsia"/>
          <w:sz w:val="28"/>
          <w:szCs w:val="28"/>
        </w:rPr>
        <w:t>每校</w:t>
      </w:r>
      <w:r w:rsidR="005F4E34" w:rsidRPr="00ED5FA6">
        <w:rPr>
          <w:rFonts w:ascii="宋体" w:hAnsi="宋体" w:cs="宋体" w:hint="eastAsia"/>
          <w:sz w:val="28"/>
          <w:szCs w:val="28"/>
        </w:rPr>
        <w:t>推荐一名教师参加</w:t>
      </w:r>
      <w:r>
        <w:rPr>
          <w:rFonts w:ascii="宋体" w:hAnsi="宋体" w:cs="宋体" w:hint="eastAsia"/>
          <w:sz w:val="28"/>
          <w:szCs w:val="28"/>
        </w:rPr>
        <w:t>，</w:t>
      </w:r>
      <w:r w:rsidR="0042189B">
        <w:rPr>
          <w:rFonts w:ascii="宋体" w:hAnsi="宋体" w:cs="宋体" w:hint="eastAsia"/>
          <w:sz w:val="28"/>
          <w:szCs w:val="28"/>
        </w:rPr>
        <w:t>其他片区自愿参加</w:t>
      </w:r>
      <w:r w:rsidR="001E1D47">
        <w:rPr>
          <w:rFonts w:ascii="宋体" w:hAnsi="宋体" w:cs="宋体" w:hint="eastAsia"/>
          <w:sz w:val="28"/>
          <w:szCs w:val="28"/>
        </w:rPr>
        <w:t>。</w:t>
      </w:r>
      <w:r w:rsidR="005F4E34" w:rsidRPr="00ED5FA6">
        <w:rPr>
          <w:rFonts w:ascii="宋体" w:hAnsi="宋体" w:cs="宋体" w:hint="eastAsia"/>
          <w:sz w:val="28"/>
          <w:szCs w:val="28"/>
        </w:rPr>
        <w:t>(参赛教师填写好小学地方课程课堂教学评比参评教师简况表)</w:t>
      </w:r>
      <w:r w:rsidR="00FD3DDE">
        <w:rPr>
          <w:rFonts w:ascii="宋体" w:hAnsi="宋体" w:cs="宋体" w:hint="eastAsia"/>
          <w:sz w:val="28"/>
          <w:szCs w:val="28"/>
        </w:rPr>
        <w:t>填好后</w:t>
      </w:r>
      <w:r w:rsidR="005F4E34" w:rsidRPr="00ED5FA6">
        <w:rPr>
          <w:rFonts w:ascii="宋体" w:hAnsi="宋体" w:cs="宋体" w:hint="eastAsia"/>
          <w:sz w:val="28"/>
          <w:szCs w:val="28"/>
        </w:rPr>
        <w:t>于3月</w:t>
      </w:r>
      <w:r w:rsidR="00ED648B" w:rsidRPr="00ED5FA6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5</w:t>
      </w:r>
      <w:r w:rsidR="005F4E34" w:rsidRPr="00ED5FA6">
        <w:rPr>
          <w:rFonts w:ascii="宋体" w:hAnsi="宋体" w:cs="宋体" w:hint="eastAsia"/>
          <w:sz w:val="28"/>
          <w:szCs w:val="28"/>
        </w:rPr>
        <w:t>日前发至QQ:1020525874</w:t>
      </w:r>
      <w:r w:rsidR="004B1271">
        <w:rPr>
          <w:rFonts w:ascii="宋体" w:hAnsi="宋体" w:cs="宋体" w:hint="eastAsia"/>
          <w:sz w:val="28"/>
          <w:szCs w:val="28"/>
        </w:rPr>
        <w:t>。</w:t>
      </w:r>
    </w:p>
    <w:p w:rsidR="00ED5FA6" w:rsidRDefault="005F4E34">
      <w:pPr>
        <w:rPr>
          <w:rFonts w:ascii="宋体" w:hAnsi="宋体" w:cs="宋体"/>
          <w:b/>
          <w:sz w:val="28"/>
          <w:szCs w:val="28"/>
        </w:rPr>
      </w:pPr>
      <w:r w:rsidRPr="00ED5FA6">
        <w:rPr>
          <w:rFonts w:ascii="宋体" w:hAnsi="宋体" w:cs="宋体" w:hint="eastAsia"/>
          <w:b/>
          <w:sz w:val="28"/>
          <w:szCs w:val="28"/>
        </w:rPr>
        <w:lastRenderedPageBreak/>
        <w:t>四、</w:t>
      </w:r>
      <w:r w:rsidR="00ED5FA6" w:rsidRPr="00ED5FA6">
        <w:rPr>
          <w:rFonts w:ascii="宋体" w:hAnsi="宋体" w:cs="宋体" w:hint="eastAsia"/>
          <w:b/>
          <w:sz w:val="28"/>
          <w:szCs w:val="28"/>
        </w:rPr>
        <w:t>评比</w:t>
      </w:r>
      <w:r w:rsidRPr="00ED5FA6">
        <w:rPr>
          <w:rFonts w:ascii="宋体" w:hAnsi="宋体" w:cs="宋体" w:hint="eastAsia"/>
          <w:b/>
          <w:sz w:val="28"/>
          <w:szCs w:val="28"/>
        </w:rPr>
        <w:t>时间</w:t>
      </w:r>
    </w:p>
    <w:p w:rsidR="0009099D" w:rsidRPr="004B1271" w:rsidRDefault="00ED5FA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</w:t>
      </w:r>
      <w:r w:rsidRPr="004B1271">
        <w:rPr>
          <w:rFonts w:ascii="宋体" w:hAnsi="宋体" w:cs="宋体" w:hint="eastAsia"/>
          <w:sz w:val="28"/>
          <w:szCs w:val="28"/>
        </w:rPr>
        <w:t>评比时间</w:t>
      </w:r>
      <w:r w:rsidR="005F4E34" w:rsidRPr="004B1271">
        <w:rPr>
          <w:rFonts w:ascii="宋体" w:hAnsi="宋体" w:cs="宋体" w:hint="eastAsia"/>
          <w:sz w:val="28"/>
          <w:szCs w:val="28"/>
        </w:rPr>
        <w:t>暂定</w:t>
      </w:r>
      <w:r w:rsidR="00ED648B" w:rsidRPr="004B1271">
        <w:rPr>
          <w:rFonts w:ascii="宋体" w:hAnsi="宋体" w:cs="宋体" w:hint="eastAsia"/>
          <w:sz w:val="28"/>
          <w:szCs w:val="28"/>
        </w:rPr>
        <w:t>3</w:t>
      </w:r>
      <w:r w:rsidR="005F4E34" w:rsidRPr="004B1271">
        <w:rPr>
          <w:rFonts w:ascii="宋体" w:hAnsi="宋体" w:cs="宋体" w:hint="eastAsia"/>
          <w:sz w:val="28"/>
          <w:szCs w:val="28"/>
        </w:rPr>
        <w:t>月</w:t>
      </w:r>
      <w:r w:rsidRPr="004B1271">
        <w:rPr>
          <w:rFonts w:ascii="宋体" w:hAnsi="宋体" w:cs="宋体" w:hint="eastAsia"/>
          <w:sz w:val="28"/>
          <w:szCs w:val="28"/>
        </w:rPr>
        <w:t>22</w:t>
      </w:r>
      <w:r w:rsidR="005F4E34" w:rsidRPr="004B1271">
        <w:rPr>
          <w:rFonts w:ascii="宋体" w:hAnsi="宋体" w:cs="宋体" w:hint="eastAsia"/>
          <w:sz w:val="28"/>
          <w:szCs w:val="28"/>
        </w:rPr>
        <w:t>日,地点另行通知</w:t>
      </w:r>
      <w:r w:rsidR="004B1271">
        <w:rPr>
          <w:rFonts w:ascii="宋体" w:hAnsi="宋体" w:cs="宋体" w:hint="eastAsia"/>
          <w:sz w:val="28"/>
          <w:szCs w:val="28"/>
        </w:rPr>
        <w:t>。</w:t>
      </w:r>
    </w:p>
    <w:p w:rsidR="0009099D" w:rsidRPr="00ED5FA6" w:rsidRDefault="005F4E34">
      <w:pPr>
        <w:rPr>
          <w:rFonts w:ascii="宋体" w:hAnsi="宋体" w:cs="宋体"/>
          <w:sz w:val="28"/>
          <w:szCs w:val="28"/>
        </w:rPr>
      </w:pPr>
      <w:r w:rsidRPr="00ED5FA6">
        <w:rPr>
          <w:rFonts w:ascii="宋体" w:hAnsi="宋体" w:cs="宋体" w:hint="eastAsia"/>
          <w:sz w:val="28"/>
          <w:szCs w:val="28"/>
        </w:rPr>
        <w:t>附件：小学地方课程课堂教学评比参评教师简况表</w:t>
      </w:r>
    </w:p>
    <w:p w:rsidR="0037205A" w:rsidRDefault="0037205A">
      <w:pPr>
        <w:rPr>
          <w:rFonts w:ascii="宋体" w:hAnsi="宋体" w:cs="宋体" w:hint="eastAsia"/>
          <w:sz w:val="28"/>
          <w:szCs w:val="28"/>
        </w:rPr>
      </w:pPr>
    </w:p>
    <w:p w:rsidR="00CD6D62" w:rsidRDefault="00CD6D62">
      <w:pPr>
        <w:rPr>
          <w:rFonts w:ascii="宋体" w:hAnsi="宋体" w:cs="宋体" w:hint="eastAsia"/>
          <w:sz w:val="28"/>
          <w:szCs w:val="28"/>
        </w:rPr>
      </w:pPr>
    </w:p>
    <w:p w:rsidR="00CD6D62" w:rsidRDefault="00CD6D62">
      <w:pPr>
        <w:rPr>
          <w:rFonts w:ascii="宋体" w:hAnsi="宋体" w:cs="宋体" w:hint="eastAsia"/>
          <w:sz w:val="28"/>
          <w:szCs w:val="28"/>
        </w:rPr>
      </w:pPr>
    </w:p>
    <w:p w:rsidR="00CD6D62" w:rsidRDefault="00CD6D62">
      <w:pPr>
        <w:rPr>
          <w:rFonts w:ascii="宋体" w:hAnsi="宋体" w:cs="宋体" w:hint="eastAsia"/>
          <w:sz w:val="28"/>
          <w:szCs w:val="28"/>
        </w:rPr>
      </w:pPr>
    </w:p>
    <w:p w:rsidR="00CD6D62" w:rsidRPr="00ED5FA6" w:rsidRDefault="00CD6D62">
      <w:pPr>
        <w:rPr>
          <w:rFonts w:ascii="宋体" w:hAnsi="宋体" w:cs="宋体"/>
          <w:sz w:val="28"/>
          <w:szCs w:val="28"/>
        </w:rPr>
      </w:pPr>
    </w:p>
    <w:p w:rsidR="0037205A" w:rsidRPr="00ED5FA6" w:rsidRDefault="0037205A">
      <w:pPr>
        <w:rPr>
          <w:rFonts w:ascii="宋体" w:hAnsi="宋体" w:cs="宋体"/>
          <w:sz w:val="28"/>
          <w:szCs w:val="28"/>
        </w:rPr>
      </w:pPr>
    </w:p>
    <w:p w:rsidR="0009099D" w:rsidRDefault="0037205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遂昌县教育局教研室</w:t>
      </w:r>
    </w:p>
    <w:p w:rsidR="0009099D" w:rsidRDefault="005F4E34">
      <w:pPr>
        <w:widowControl/>
        <w:wordWrap w:val="0"/>
        <w:spacing w:line="500" w:lineRule="exact"/>
        <w:ind w:firstLine="555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二O一</w:t>
      </w:r>
      <w:r w:rsidR="007353AD">
        <w:rPr>
          <w:rFonts w:ascii="宋体" w:hAnsi="宋体" w:cs="宋体" w:hint="eastAsia"/>
          <w:kern w:val="0"/>
          <w:sz w:val="28"/>
          <w:szCs w:val="28"/>
        </w:rPr>
        <w:t>九</w:t>
      </w:r>
      <w:r>
        <w:rPr>
          <w:rFonts w:ascii="宋体" w:hAnsi="宋体" w:cs="宋体" w:hint="eastAsia"/>
          <w:kern w:val="0"/>
          <w:sz w:val="28"/>
          <w:szCs w:val="28"/>
        </w:rPr>
        <w:t>年三月十</w:t>
      </w:r>
      <w:r w:rsidR="00ED5FA6">
        <w:rPr>
          <w:rFonts w:ascii="宋体" w:hAnsi="宋体" w:cs="宋体" w:hint="eastAsia"/>
          <w:kern w:val="0"/>
          <w:sz w:val="28"/>
          <w:szCs w:val="28"/>
        </w:rPr>
        <w:t>一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37205A" w:rsidRDefault="0037205A">
      <w:pPr>
        <w:widowControl/>
        <w:wordWrap w:val="0"/>
        <w:spacing w:line="500" w:lineRule="exact"/>
        <w:ind w:firstLine="555"/>
        <w:jc w:val="right"/>
        <w:rPr>
          <w:rFonts w:ascii="宋体" w:hAnsi="宋体" w:cs="宋体"/>
          <w:kern w:val="0"/>
          <w:sz w:val="28"/>
          <w:szCs w:val="28"/>
        </w:rPr>
      </w:pPr>
    </w:p>
    <w:p w:rsidR="00CD6D62" w:rsidRDefault="00CD6D62" w:rsidP="00CD6D62">
      <w:pPr>
        <w:spacing w:line="300" w:lineRule="auto"/>
        <w:ind w:firstLine="640"/>
        <w:rPr>
          <w:rFonts w:ascii="宋体" w:hAnsi="宋体" w:cs="宋体" w:hint="eastAsia"/>
          <w:sz w:val="30"/>
          <w:szCs w:val="30"/>
        </w:rPr>
      </w:pPr>
    </w:p>
    <w:p w:rsidR="00CD6D62" w:rsidRDefault="00CD6D62" w:rsidP="00CD6D62">
      <w:pPr>
        <w:spacing w:line="300" w:lineRule="auto"/>
        <w:ind w:firstLine="640"/>
        <w:rPr>
          <w:rFonts w:ascii="宋体" w:hAnsi="宋体" w:cs="宋体" w:hint="eastAsia"/>
          <w:sz w:val="30"/>
          <w:szCs w:val="30"/>
        </w:rPr>
      </w:pPr>
    </w:p>
    <w:p w:rsidR="00CD6D62" w:rsidRDefault="00CD6D62" w:rsidP="00CD6D62">
      <w:pPr>
        <w:spacing w:line="300" w:lineRule="auto"/>
        <w:ind w:firstLine="640"/>
        <w:rPr>
          <w:rFonts w:ascii="宋体" w:hAnsi="宋体" w:cs="宋体" w:hint="eastAsia"/>
          <w:sz w:val="30"/>
          <w:szCs w:val="30"/>
        </w:rPr>
      </w:pPr>
    </w:p>
    <w:p w:rsidR="00CD6D62" w:rsidRDefault="00CD6D62" w:rsidP="00CD6D62">
      <w:pPr>
        <w:spacing w:line="300" w:lineRule="auto"/>
        <w:ind w:firstLine="640"/>
        <w:rPr>
          <w:rFonts w:ascii="宋体" w:hAnsi="宋体" w:cs="宋体" w:hint="eastAsia"/>
          <w:sz w:val="30"/>
          <w:szCs w:val="30"/>
        </w:rPr>
      </w:pPr>
    </w:p>
    <w:p w:rsidR="00CD6D62" w:rsidRDefault="00CD6D62" w:rsidP="00CD6D62">
      <w:pPr>
        <w:spacing w:line="300" w:lineRule="auto"/>
        <w:ind w:firstLine="640"/>
        <w:rPr>
          <w:rFonts w:ascii="宋体" w:hAnsi="宋体" w:cs="宋体" w:hint="eastAsia"/>
          <w:sz w:val="30"/>
          <w:szCs w:val="30"/>
        </w:rPr>
      </w:pPr>
    </w:p>
    <w:p w:rsidR="00CD6D62" w:rsidRPr="00985537" w:rsidRDefault="00CD6D62" w:rsidP="00CD6D62">
      <w:pPr>
        <w:spacing w:line="300" w:lineRule="auto"/>
        <w:ind w:firstLine="640"/>
        <w:rPr>
          <w:rFonts w:ascii="宋体" w:hAnsi="宋体" w:cs="宋体"/>
          <w:sz w:val="30"/>
          <w:szCs w:val="30"/>
        </w:rPr>
      </w:pPr>
      <w:r w:rsidRPr="00985537">
        <w:rPr>
          <w:rFonts w:ascii="宋体" w:hAnsi="宋体" w:cs="宋体" w:hint="eastAsia"/>
          <w:sz w:val="30"/>
          <w:szCs w:val="30"/>
        </w:rPr>
        <w:t>（此件公开发布）</w:t>
      </w:r>
    </w:p>
    <w:p w:rsidR="00CD6D62" w:rsidRDefault="00CD6D62" w:rsidP="00CD6D62">
      <w:pPr>
        <w:spacing w:line="300" w:lineRule="auto"/>
        <w:ind w:firstLine="640"/>
        <w:rPr>
          <w:rFonts w:ascii="宋体" w:hAnsi="宋体" w:cs="宋体" w:hint="eastAsia"/>
          <w:sz w:val="30"/>
          <w:szCs w:val="30"/>
        </w:rPr>
      </w:pPr>
    </w:p>
    <w:p w:rsidR="00CD6D62" w:rsidRPr="00985537" w:rsidRDefault="00CD6D62" w:rsidP="00CD6D62">
      <w:pPr>
        <w:spacing w:line="300" w:lineRule="auto"/>
        <w:ind w:firstLine="640"/>
        <w:rPr>
          <w:rFonts w:ascii="宋体" w:hAnsi="宋体" w:cs="宋体"/>
          <w:sz w:val="30"/>
          <w:szCs w:val="30"/>
        </w:rPr>
      </w:pPr>
    </w:p>
    <w:p w:rsidR="00CD6D62" w:rsidRPr="00D470E2" w:rsidRDefault="00CD6D62" w:rsidP="00CD6D62">
      <w:pPr>
        <w:spacing w:line="300" w:lineRule="auto"/>
        <w:rPr>
          <w:rFonts w:ascii="Arial" w:hAnsi="Arial" w:cs="Arial" w:hint="eastAsia"/>
          <w:color w:val="333333"/>
          <w:kern w:val="0"/>
          <w:szCs w:val="21"/>
        </w:rPr>
      </w:pPr>
      <w:r w:rsidRPr="005607A4">
        <w:rPr>
          <w:rFonts w:ascii="宋体" w:hAnsi="宋体"/>
          <w:noProof/>
          <w:color w:val="000000"/>
          <w:sz w:val="30"/>
          <w:szCs w:val="30"/>
          <w:lang w:eastAsia="ar-SA"/>
        </w:rPr>
        <w:pict>
          <v:line id="_x0000_s1026" style="position:absolute;left:0;text-align:left;z-index:251660288" from="-1.5pt,28.7pt" to="443.85pt,28.7pt" strokeweight="1pt"/>
        </w:pict>
      </w:r>
      <w:r w:rsidRPr="005607A4">
        <w:rPr>
          <w:rFonts w:ascii="宋体" w:hAnsi="宋体"/>
          <w:noProof/>
          <w:color w:val="000000"/>
          <w:sz w:val="30"/>
          <w:szCs w:val="30"/>
          <w:lang w:eastAsia="ar-SA"/>
        </w:rPr>
        <w:pict>
          <v:line id="_x0000_s1027" style="position:absolute;left:0;text-align:left;z-index:251661312" from="0,0" to="444.6pt,0"/>
        </w:pict>
      </w:r>
      <w:r w:rsidRPr="00985537">
        <w:rPr>
          <w:rFonts w:ascii="宋体" w:hAnsi="宋体" w:hint="eastAsia"/>
          <w:noProof/>
          <w:color w:val="000000"/>
          <w:sz w:val="30"/>
          <w:szCs w:val="30"/>
        </w:rPr>
        <w:t xml:space="preserve">遂昌县教育局教研室                 </w:t>
      </w:r>
      <w:r w:rsidRPr="00985537">
        <w:rPr>
          <w:rFonts w:ascii="宋体" w:hAnsi="宋体"/>
          <w:noProof/>
          <w:color w:val="000000"/>
          <w:sz w:val="30"/>
          <w:szCs w:val="30"/>
        </w:rPr>
        <w:t xml:space="preserve"> 20</w:t>
      </w:r>
      <w:r w:rsidRPr="00985537">
        <w:rPr>
          <w:rFonts w:ascii="宋体" w:hAnsi="宋体" w:hint="eastAsia"/>
          <w:noProof/>
          <w:color w:val="000000"/>
          <w:sz w:val="30"/>
          <w:szCs w:val="30"/>
        </w:rPr>
        <w:t>19</w:t>
      </w:r>
      <w:r w:rsidRPr="00985537">
        <w:rPr>
          <w:rFonts w:ascii="宋体" w:hAnsi="宋体"/>
          <w:noProof/>
          <w:color w:val="000000"/>
          <w:sz w:val="30"/>
          <w:szCs w:val="30"/>
        </w:rPr>
        <w:t>年</w:t>
      </w:r>
      <w:r w:rsidRPr="00985537">
        <w:rPr>
          <w:rFonts w:ascii="宋体" w:hAnsi="宋体" w:hint="eastAsia"/>
          <w:noProof/>
          <w:color w:val="000000"/>
          <w:sz w:val="30"/>
          <w:szCs w:val="30"/>
        </w:rPr>
        <w:t>3</w:t>
      </w:r>
      <w:r w:rsidRPr="00985537">
        <w:rPr>
          <w:rFonts w:ascii="宋体" w:hAnsi="宋体"/>
          <w:noProof/>
          <w:color w:val="000000"/>
          <w:sz w:val="30"/>
          <w:szCs w:val="30"/>
        </w:rPr>
        <w:t>月</w:t>
      </w:r>
      <w:r>
        <w:rPr>
          <w:rFonts w:ascii="宋体" w:hAnsi="宋体" w:hint="eastAsia"/>
          <w:noProof/>
          <w:color w:val="000000"/>
          <w:sz w:val="30"/>
          <w:szCs w:val="30"/>
        </w:rPr>
        <w:t>11</w:t>
      </w:r>
    </w:p>
    <w:p w:rsidR="00CD6D62" w:rsidRPr="007B00FB" w:rsidRDefault="00CD6D62" w:rsidP="00CD6D62">
      <w:pPr>
        <w:rPr>
          <w:rFonts w:ascii="宋体" w:hAnsi="宋体"/>
          <w:sz w:val="28"/>
          <w:szCs w:val="28"/>
        </w:rPr>
      </w:pPr>
    </w:p>
    <w:p w:rsidR="0009099D" w:rsidRPr="00CD6D62" w:rsidRDefault="0009099D">
      <w:pPr>
        <w:tabs>
          <w:tab w:val="left" w:pos="864"/>
          <w:tab w:val="left" w:pos="2328"/>
        </w:tabs>
        <w:autoSpaceDE w:val="0"/>
        <w:autoSpaceDN w:val="0"/>
        <w:adjustRightInd w:val="0"/>
        <w:snapToGrid w:val="0"/>
        <w:jc w:val="left"/>
        <w:rPr>
          <w:rFonts w:ascii="宋体" w:hAnsi="宋体" w:cs="宋体"/>
          <w:sz w:val="28"/>
          <w:szCs w:val="28"/>
        </w:rPr>
      </w:pPr>
    </w:p>
    <w:p w:rsidR="0009099D" w:rsidRDefault="005F4E3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附件：</w:t>
      </w:r>
    </w:p>
    <w:p w:rsidR="0009099D" w:rsidRDefault="005F4E34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小学地方课程课堂教学评比参评教师简况表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40"/>
        <w:gridCol w:w="510"/>
        <w:gridCol w:w="1011"/>
        <w:gridCol w:w="673"/>
        <w:gridCol w:w="871"/>
        <w:gridCol w:w="1011"/>
        <w:gridCol w:w="853"/>
        <w:gridCol w:w="860"/>
        <w:gridCol w:w="400"/>
        <w:gridCol w:w="1800"/>
      </w:tblGrid>
      <w:tr w:rsidR="0009099D">
        <w:trPr>
          <w:trHeight w:val="660"/>
          <w:jc w:val="center"/>
        </w:trPr>
        <w:tc>
          <w:tcPr>
            <w:tcW w:w="851" w:type="dxa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2534" w:type="dxa"/>
            <w:gridSpan w:val="4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924" w:type="dxa"/>
            <w:gridSpan w:val="5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099D">
        <w:trPr>
          <w:trHeight w:val="660"/>
          <w:jc w:val="center"/>
        </w:trPr>
        <w:tc>
          <w:tcPr>
            <w:tcW w:w="851" w:type="dxa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544" w:type="dxa"/>
            <w:gridSpan w:val="2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是否党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团员</w:t>
            </w:r>
          </w:p>
        </w:tc>
        <w:tc>
          <w:tcPr>
            <w:tcW w:w="853" w:type="dxa"/>
            <w:vAlign w:val="center"/>
          </w:tcPr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00" w:type="dxa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099D">
        <w:trPr>
          <w:trHeight w:val="660"/>
          <w:jc w:val="center"/>
        </w:trPr>
        <w:tc>
          <w:tcPr>
            <w:tcW w:w="1191" w:type="dxa"/>
            <w:gridSpan w:val="2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194" w:type="dxa"/>
            <w:gridSpan w:val="3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864" w:type="dxa"/>
            <w:gridSpan w:val="2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200" w:type="dxa"/>
            <w:gridSpan w:val="2"/>
            <w:vAlign w:val="center"/>
          </w:tcPr>
          <w:p w:rsidR="0009099D" w:rsidRDefault="000909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9099D">
        <w:trPr>
          <w:trHeight w:val="2022"/>
          <w:jc w:val="center"/>
        </w:trPr>
        <w:tc>
          <w:tcPr>
            <w:tcW w:w="1191" w:type="dxa"/>
            <w:gridSpan w:val="2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奖励和教科研成果</w:t>
            </w:r>
          </w:p>
        </w:tc>
        <w:tc>
          <w:tcPr>
            <w:tcW w:w="7989" w:type="dxa"/>
            <w:gridSpan w:val="9"/>
            <w:vAlign w:val="center"/>
          </w:tcPr>
          <w:p w:rsidR="0009099D" w:rsidRDefault="005F4E3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9099D">
        <w:trPr>
          <w:trHeight w:val="2018"/>
          <w:jc w:val="center"/>
        </w:trPr>
        <w:tc>
          <w:tcPr>
            <w:tcW w:w="1191" w:type="dxa"/>
            <w:gridSpan w:val="2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人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</w:tc>
        <w:tc>
          <w:tcPr>
            <w:tcW w:w="7989" w:type="dxa"/>
            <w:gridSpan w:val="9"/>
            <w:vAlign w:val="center"/>
          </w:tcPr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  <w:p w:rsidR="0009099D" w:rsidRDefault="0009099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9099D">
        <w:trPr>
          <w:trHeight w:val="1695"/>
          <w:jc w:val="center"/>
        </w:trPr>
        <w:tc>
          <w:tcPr>
            <w:tcW w:w="1191" w:type="dxa"/>
            <w:gridSpan w:val="2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学校推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9" w:type="dxa"/>
            <w:gridSpan w:val="9"/>
            <w:vAlign w:val="center"/>
          </w:tcPr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负责人签字（盖公章）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月   日</w:t>
            </w:r>
          </w:p>
        </w:tc>
      </w:tr>
      <w:tr w:rsidR="0009099D">
        <w:trPr>
          <w:trHeight w:val="1695"/>
          <w:jc w:val="center"/>
        </w:trPr>
        <w:tc>
          <w:tcPr>
            <w:tcW w:w="1191" w:type="dxa"/>
            <w:gridSpan w:val="2"/>
            <w:vAlign w:val="center"/>
          </w:tcPr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县（市）教研室评审意见</w:t>
            </w:r>
          </w:p>
        </w:tc>
        <w:tc>
          <w:tcPr>
            <w:tcW w:w="7989" w:type="dxa"/>
            <w:gridSpan w:val="9"/>
            <w:vAlign w:val="center"/>
          </w:tcPr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同意推荐</w:t>
            </w:r>
          </w:p>
          <w:p w:rsidR="0009099D" w:rsidRDefault="0009099D">
            <w:pPr>
              <w:jc w:val="center"/>
              <w:rPr>
                <w:rFonts w:ascii="宋体" w:hAnsi="宋体"/>
                <w:sz w:val="24"/>
              </w:rPr>
            </w:pPr>
          </w:p>
          <w:p w:rsidR="0009099D" w:rsidRDefault="005F4E34">
            <w:pPr>
              <w:jc w:val="center"/>
              <w:rPr>
                <w:rFonts w:ascii="华文行楷" w:eastAsia="华文行楷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负责人签字（盖公章）</w:t>
            </w:r>
          </w:p>
          <w:p w:rsidR="0009099D" w:rsidRDefault="005F4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年  月   日</w:t>
            </w:r>
          </w:p>
        </w:tc>
      </w:tr>
    </w:tbl>
    <w:p w:rsidR="0009099D" w:rsidRDefault="0009099D"/>
    <w:p w:rsidR="005F4E34" w:rsidRDefault="005F4E34"/>
    <w:sectPr w:rsidR="005F4E34" w:rsidSect="0009099D">
      <w:pgSz w:w="11906" w:h="16838"/>
      <w:pgMar w:top="1440" w:right="1633" w:bottom="144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44" w:rsidRDefault="002B0F44" w:rsidP="007353AD">
      <w:r>
        <w:separator/>
      </w:r>
    </w:p>
  </w:endnote>
  <w:endnote w:type="continuationSeparator" w:id="0">
    <w:p w:rsidR="002B0F44" w:rsidRDefault="002B0F44" w:rsidP="00735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44" w:rsidRDefault="002B0F44" w:rsidP="007353AD">
      <w:r>
        <w:separator/>
      </w:r>
    </w:p>
  </w:footnote>
  <w:footnote w:type="continuationSeparator" w:id="0">
    <w:p w:rsidR="002B0F44" w:rsidRDefault="002B0F44" w:rsidP="00735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457"/>
    <w:rsid w:val="0002306C"/>
    <w:rsid w:val="0009099D"/>
    <w:rsid w:val="000B0FED"/>
    <w:rsid w:val="000D43AD"/>
    <w:rsid w:val="000F6FB5"/>
    <w:rsid w:val="001E1D47"/>
    <w:rsid w:val="002B0F44"/>
    <w:rsid w:val="0037205A"/>
    <w:rsid w:val="0042189B"/>
    <w:rsid w:val="00423457"/>
    <w:rsid w:val="00451530"/>
    <w:rsid w:val="004B1271"/>
    <w:rsid w:val="005F4E34"/>
    <w:rsid w:val="00715E5C"/>
    <w:rsid w:val="007353AD"/>
    <w:rsid w:val="007434DE"/>
    <w:rsid w:val="007D7741"/>
    <w:rsid w:val="00905906"/>
    <w:rsid w:val="00921275"/>
    <w:rsid w:val="009A59BC"/>
    <w:rsid w:val="009C3186"/>
    <w:rsid w:val="00A6603B"/>
    <w:rsid w:val="00B06AAA"/>
    <w:rsid w:val="00BB7E84"/>
    <w:rsid w:val="00C05ABA"/>
    <w:rsid w:val="00C2366C"/>
    <w:rsid w:val="00C75139"/>
    <w:rsid w:val="00C7730F"/>
    <w:rsid w:val="00CA46D0"/>
    <w:rsid w:val="00CD6D62"/>
    <w:rsid w:val="00D2557E"/>
    <w:rsid w:val="00DD1AE3"/>
    <w:rsid w:val="00E7407D"/>
    <w:rsid w:val="00E92D6D"/>
    <w:rsid w:val="00ED5FA6"/>
    <w:rsid w:val="00ED648B"/>
    <w:rsid w:val="00FA68FA"/>
    <w:rsid w:val="00FD3DDE"/>
    <w:rsid w:val="00FE28D9"/>
    <w:rsid w:val="08FD616F"/>
    <w:rsid w:val="11097DBE"/>
    <w:rsid w:val="20C8084A"/>
    <w:rsid w:val="2B791617"/>
    <w:rsid w:val="5BC90FFB"/>
    <w:rsid w:val="5CD87989"/>
    <w:rsid w:val="5FB1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9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99D"/>
    <w:rPr>
      <w:color w:val="0000FF"/>
      <w:u w:val="single"/>
    </w:rPr>
  </w:style>
  <w:style w:type="character" w:styleId="a4">
    <w:name w:val="Strong"/>
    <w:basedOn w:val="a0"/>
    <w:qFormat/>
    <w:rsid w:val="0009099D"/>
    <w:rPr>
      <w:b/>
      <w:bCs/>
    </w:rPr>
  </w:style>
  <w:style w:type="paragraph" w:styleId="a5">
    <w:name w:val="header"/>
    <w:basedOn w:val="a"/>
    <w:link w:val="Char"/>
    <w:rsid w:val="00735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353AD"/>
    <w:rPr>
      <w:kern w:val="2"/>
      <w:sz w:val="18"/>
      <w:szCs w:val="18"/>
    </w:rPr>
  </w:style>
  <w:style w:type="paragraph" w:styleId="a6">
    <w:name w:val="footer"/>
    <w:basedOn w:val="a"/>
    <w:link w:val="Char0"/>
    <w:rsid w:val="00735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353AD"/>
    <w:rPr>
      <w:kern w:val="2"/>
      <w:sz w:val="18"/>
      <w:szCs w:val="18"/>
    </w:rPr>
  </w:style>
  <w:style w:type="paragraph" w:styleId="a7">
    <w:name w:val="Balloon Text"/>
    <w:basedOn w:val="a"/>
    <w:link w:val="Char1"/>
    <w:rsid w:val="00CD6D62"/>
    <w:rPr>
      <w:sz w:val="18"/>
      <w:szCs w:val="18"/>
    </w:rPr>
  </w:style>
  <w:style w:type="character" w:customStyle="1" w:styleId="Char1">
    <w:name w:val="批注框文本 Char"/>
    <w:basedOn w:val="a0"/>
    <w:link w:val="a7"/>
    <w:rsid w:val="00CD6D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</Words>
  <Characters>810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小学地方课程</dc:title>
  <dc:creator>微软用户</dc:creator>
  <cp:lastModifiedBy>HD</cp:lastModifiedBy>
  <cp:revision>3</cp:revision>
  <dcterms:created xsi:type="dcterms:W3CDTF">2019-03-11T06:27:00Z</dcterms:created>
  <dcterms:modified xsi:type="dcterms:W3CDTF">2019-03-11T06:33:00Z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