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047" w:rsidRDefault="009C7047">
      <w:pPr>
        <w:rPr>
          <w:rFonts w:ascii="华文中宋" w:eastAsia="华文中宋" w:hAnsi="华文中宋" w:cs="宋体"/>
          <w:b/>
          <w:bCs/>
          <w:color w:val="FF0000"/>
          <w:kern w:val="0"/>
          <w:sz w:val="72"/>
          <w:szCs w:val="72"/>
        </w:rPr>
      </w:pPr>
      <w:r>
        <w:rPr>
          <w:rFonts w:ascii="华文中宋" w:eastAsia="华文中宋" w:hAnsi="华文中宋" w:cs="宋体" w:hint="eastAsia"/>
          <w:b/>
          <w:bCs/>
          <w:color w:val="FF0000"/>
          <w:kern w:val="0"/>
          <w:sz w:val="72"/>
          <w:szCs w:val="72"/>
        </w:rPr>
        <w:t>遂昌县</w:t>
      </w:r>
      <w:r w:rsidRPr="00177CDC">
        <w:rPr>
          <w:rFonts w:ascii="华文中宋" w:eastAsia="华文中宋" w:hAnsi="华文中宋" w:cs="宋体" w:hint="eastAsia"/>
          <w:b/>
          <w:bCs/>
          <w:color w:val="FF0000"/>
          <w:kern w:val="0"/>
          <w:sz w:val="72"/>
          <w:szCs w:val="72"/>
        </w:rPr>
        <w:t>禁毒委员会办公室</w:t>
      </w:r>
    </w:p>
    <w:p w:rsidR="00177CDC" w:rsidRPr="00177CDC" w:rsidRDefault="00177CDC">
      <w:pPr>
        <w:rPr>
          <w:rFonts w:ascii="华文中宋" w:eastAsia="华文中宋" w:hAnsi="华文中宋" w:cs="宋体"/>
          <w:b/>
          <w:bCs/>
          <w:color w:val="FF0000"/>
          <w:kern w:val="0"/>
          <w:sz w:val="72"/>
          <w:szCs w:val="72"/>
        </w:rPr>
      </w:pPr>
      <w:r w:rsidRPr="00177CDC">
        <w:rPr>
          <w:rFonts w:ascii="华文中宋" w:eastAsia="华文中宋" w:hAnsi="华文中宋" w:cs="宋体" w:hint="eastAsia"/>
          <w:b/>
          <w:bCs/>
          <w:color w:val="FF0000"/>
          <w:kern w:val="0"/>
          <w:sz w:val="72"/>
          <w:szCs w:val="72"/>
        </w:rPr>
        <w:t>遂</w:t>
      </w:r>
      <w:r>
        <w:rPr>
          <w:rFonts w:ascii="华文中宋" w:eastAsia="华文中宋" w:hAnsi="华文中宋" w:cs="宋体" w:hint="eastAsia"/>
          <w:b/>
          <w:bCs/>
          <w:color w:val="FF0000"/>
          <w:kern w:val="0"/>
          <w:sz w:val="72"/>
          <w:szCs w:val="72"/>
        </w:rPr>
        <w:t xml:space="preserve">  </w:t>
      </w:r>
      <w:r w:rsidRPr="00177CDC">
        <w:rPr>
          <w:rFonts w:ascii="华文中宋" w:eastAsia="华文中宋" w:hAnsi="华文中宋" w:cs="宋体" w:hint="eastAsia"/>
          <w:b/>
          <w:bCs/>
          <w:color w:val="FF0000"/>
          <w:kern w:val="0"/>
          <w:sz w:val="72"/>
          <w:szCs w:val="72"/>
        </w:rPr>
        <w:t>昌</w:t>
      </w:r>
      <w:r>
        <w:rPr>
          <w:rFonts w:ascii="华文中宋" w:eastAsia="华文中宋" w:hAnsi="华文中宋" w:cs="宋体" w:hint="eastAsia"/>
          <w:b/>
          <w:bCs/>
          <w:color w:val="FF0000"/>
          <w:kern w:val="0"/>
          <w:sz w:val="72"/>
          <w:szCs w:val="72"/>
        </w:rPr>
        <w:t xml:space="preserve">  </w:t>
      </w:r>
      <w:r w:rsidRPr="00177CDC">
        <w:rPr>
          <w:rFonts w:ascii="华文中宋" w:eastAsia="华文中宋" w:hAnsi="华文中宋" w:cs="宋体" w:hint="eastAsia"/>
          <w:b/>
          <w:bCs/>
          <w:color w:val="FF0000"/>
          <w:kern w:val="0"/>
          <w:sz w:val="72"/>
          <w:szCs w:val="72"/>
        </w:rPr>
        <w:t>县</w:t>
      </w:r>
      <w:r>
        <w:rPr>
          <w:rFonts w:ascii="华文中宋" w:eastAsia="华文中宋" w:hAnsi="华文中宋" w:cs="宋体" w:hint="eastAsia"/>
          <w:b/>
          <w:bCs/>
          <w:color w:val="FF0000"/>
          <w:kern w:val="0"/>
          <w:sz w:val="72"/>
          <w:szCs w:val="72"/>
        </w:rPr>
        <w:t xml:space="preserve">  </w:t>
      </w:r>
      <w:r w:rsidRPr="00177CDC">
        <w:rPr>
          <w:rFonts w:ascii="华文中宋" w:eastAsia="华文中宋" w:hAnsi="华文中宋" w:cs="宋体" w:hint="eastAsia"/>
          <w:b/>
          <w:bCs/>
          <w:color w:val="FF0000"/>
          <w:kern w:val="0"/>
          <w:sz w:val="72"/>
          <w:szCs w:val="72"/>
        </w:rPr>
        <w:t>教</w:t>
      </w:r>
      <w:r>
        <w:rPr>
          <w:rFonts w:ascii="华文中宋" w:eastAsia="华文中宋" w:hAnsi="华文中宋" w:cs="宋体" w:hint="eastAsia"/>
          <w:b/>
          <w:bCs/>
          <w:color w:val="FF0000"/>
          <w:kern w:val="0"/>
          <w:sz w:val="72"/>
          <w:szCs w:val="72"/>
        </w:rPr>
        <w:t xml:space="preserve">  </w:t>
      </w:r>
      <w:r w:rsidRPr="00177CDC">
        <w:rPr>
          <w:rFonts w:ascii="华文中宋" w:eastAsia="华文中宋" w:hAnsi="华文中宋" w:cs="宋体" w:hint="eastAsia"/>
          <w:b/>
          <w:bCs/>
          <w:color w:val="FF0000"/>
          <w:kern w:val="0"/>
          <w:sz w:val="72"/>
          <w:szCs w:val="72"/>
        </w:rPr>
        <w:t>育</w:t>
      </w:r>
      <w:r>
        <w:rPr>
          <w:rFonts w:ascii="华文中宋" w:eastAsia="华文中宋" w:hAnsi="华文中宋" w:cs="宋体" w:hint="eastAsia"/>
          <w:b/>
          <w:bCs/>
          <w:color w:val="FF0000"/>
          <w:kern w:val="0"/>
          <w:sz w:val="72"/>
          <w:szCs w:val="72"/>
        </w:rPr>
        <w:t xml:space="preserve">  </w:t>
      </w:r>
      <w:r w:rsidRPr="00177CDC">
        <w:rPr>
          <w:rFonts w:ascii="华文中宋" w:eastAsia="华文中宋" w:hAnsi="华文中宋" w:cs="宋体" w:hint="eastAsia"/>
          <w:b/>
          <w:bCs/>
          <w:color w:val="FF0000"/>
          <w:kern w:val="0"/>
          <w:sz w:val="72"/>
          <w:szCs w:val="72"/>
        </w:rPr>
        <w:t>局</w:t>
      </w:r>
    </w:p>
    <w:tbl>
      <w:tblPr>
        <w:tblW w:w="895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5"/>
      </w:tblGrid>
      <w:tr w:rsidR="00177CDC" w:rsidRPr="00177CDC" w:rsidTr="009C704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77CDC" w:rsidRPr="00177CDC" w:rsidRDefault="00177CDC" w:rsidP="009C70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7CDC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="00217C7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遂禁毒办</w:t>
            </w:r>
            <w:r w:rsidR="00217C79" w:rsidRPr="00217C7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〔201</w:t>
            </w:r>
            <w:r w:rsidR="00217C7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</w:t>
            </w:r>
            <w:r w:rsidR="00217C79" w:rsidRPr="00217C7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〕</w:t>
            </w:r>
            <w:r w:rsidR="00FF51A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</w:t>
            </w:r>
            <w:r w:rsidR="00217C79" w:rsidRPr="00217C7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号</w:t>
            </w:r>
          </w:p>
        </w:tc>
      </w:tr>
      <w:tr w:rsidR="00177CDC" w:rsidRPr="00177CDC" w:rsidTr="009C7047">
        <w:trPr>
          <w:trHeight w:val="54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77CDC" w:rsidRPr="00177CDC" w:rsidRDefault="00FE4EAB" w:rsidP="00177C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pict>
                <v:rect id="_x0000_i1025" style="width:0;height:2.25pt" o:hralign="center" o:hrstd="t" o:hrnoshade="t" o:hr="t" fillcolor="red" stroked="f"/>
              </w:pict>
            </w:r>
          </w:p>
        </w:tc>
      </w:tr>
      <w:tr w:rsidR="00FF51AF" w:rsidRPr="00177CDC" w:rsidTr="009C7047">
        <w:trPr>
          <w:trHeight w:val="54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F51AF" w:rsidRPr="00A4398B" w:rsidRDefault="00FF51AF" w:rsidP="00177C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b/>
                <w:bCs/>
                <w:color w:val="000000"/>
                <w:kern w:val="36"/>
                <w:sz w:val="45"/>
                <w:szCs w:val="45"/>
              </w:rPr>
              <w:t>转发</w:t>
            </w:r>
            <w:r>
              <w:rPr>
                <w:rFonts w:ascii="Lucida Sans Unicode" w:hAnsi="Lucida Sans Unicode" w:cs="Lucida Sans Unicode" w:hint="eastAsia"/>
                <w:b/>
                <w:bCs/>
                <w:color w:val="000000"/>
                <w:kern w:val="36"/>
                <w:sz w:val="45"/>
                <w:szCs w:val="45"/>
              </w:rPr>
              <w:t>国家禁毒办</w:t>
            </w:r>
            <w:r>
              <w:rPr>
                <w:rFonts w:ascii="Lucida Sans Unicode" w:hAnsi="Lucida Sans Unicode" w:cs="Lucida Sans Unicode"/>
                <w:b/>
                <w:bCs/>
                <w:color w:val="000000"/>
                <w:kern w:val="36"/>
                <w:sz w:val="45"/>
                <w:szCs w:val="45"/>
              </w:rPr>
              <w:t>关于组织开展全国青少年禁毒春联书法征集大赛的通知</w:t>
            </w:r>
          </w:p>
        </w:tc>
      </w:tr>
      <w:tr w:rsidR="00DD5146" w:rsidRPr="007579B7" w:rsidTr="009C7047">
        <w:trPr>
          <w:trHeight w:val="54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D5146" w:rsidRPr="00405B46" w:rsidRDefault="00405B46" w:rsidP="00DD5146">
            <w:pPr>
              <w:widowControl/>
              <w:rPr>
                <w:rFonts w:ascii="仿宋" w:eastAsia="仿宋" w:hAnsi="仿宋" w:cs="Lucida Sans Unicode"/>
                <w:kern w:val="0"/>
                <w:sz w:val="32"/>
                <w:szCs w:val="32"/>
              </w:rPr>
            </w:pPr>
            <w:r w:rsidRPr="00405B46">
              <w:rPr>
                <w:rFonts w:ascii="仿宋" w:eastAsia="仿宋" w:hAnsi="仿宋" w:cs="Lucida Sans Unicode" w:hint="eastAsia"/>
                <w:kern w:val="0"/>
                <w:sz w:val="32"/>
                <w:szCs w:val="32"/>
              </w:rPr>
              <w:t>各中小学校：</w:t>
            </w:r>
          </w:p>
          <w:p w:rsidR="007579B7" w:rsidRDefault="006C240D" w:rsidP="00405B46">
            <w:pPr>
              <w:pStyle w:val="p"/>
              <w:shd w:val="clear" w:color="auto" w:fill="FFFFFF"/>
              <w:wordWrap w:val="0"/>
              <w:autoSpaceDE w:val="0"/>
              <w:spacing w:before="0" w:line="560" w:lineRule="exact"/>
              <w:ind w:firstLineChars="200" w:firstLine="640"/>
              <w:jc w:val="both"/>
              <w:rPr>
                <w:rFonts w:ascii="仿宋" w:eastAsia="仿宋" w:hAnsi="仿宋" w:cs="Lucida Sans Unicode"/>
                <w:sz w:val="32"/>
                <w:szCs w:val="32"/>
              </w:rPr>
            </w:pPr>
            <w:r>
              <w:rPr>
                <w:rFonts w:ascii="仿宋" w:eastAsia="仿宋" w:hAnsi="仿宋" w:cs="Lucida Sans Unicode" w:hint="eastAsia"/>
                <w:sz w:val="32"/>
                <w:szCs w:val="32"/>
              </w:rPr>
              <w:t xml:space="preserve"> </w:t>
            </w:r>
            <w:r w:rsidR="00405B46">
              <w:rPr>
                <w:rFonts w:ascii="仿宋" w:eastAsia="仿宋" w:hAnsi="仿宋" w:cs="Lucida Sans Unicode" w:hint="eastAsia"/>
                <w:sz w:val="32"/>
                <w:szCs w:val="32"/>
              </w:rPr>
              <w:t>现将国家禁毒办《关于组织开展全国青少年禁毒春联书法征集大赛的通知》转发给你们，请各校积极组织发动</w:t>
            </w:r>
            <w:r w:rsidR="00405B46" w:rsidRPr="00405B46">
              <w:rPr>
                <w:rFonts w:ascii="仿宋" w:eastAsia="仿宋" w:hAnsi="仿宋" w:cs="Lucida Sans Unicode" w:hint="eastAsia"/>
                <w:sz w:val="32"/>
                <w:szCs w:val="32"/>
              </w:rPr>
              <w:t>小学五年级至高中二年级、中等职业学校一、二年级的所有在校学生</w:t>
            </w:r>
            <w:r>
              <w:rPr>
                <w:rFonts w:ascii="仿宋" w:eastAsia="仿宋" w:hAnsi="仿宋" w:cs="Lucida Sans Unicode" w:hint="eastAsia"/>
                <w:sz w:val="32"/>
                <w:szCs w:val="32"/>
              </w:rPr>
              <w:t>特别是有书法特长的学生</w:t>
            </w:r>
            <w:r w:rsidR="00405B46">
              <w:rPr>
                <w:rFonts w:ascii="仿宋" w:eastAsia="仿宋" w:hAnsi="仿宋" w:cs="Lucida Sans Unicode" w:hint="eastAsia"/>
                <w:sz w:val="32"/>
                <w:szCs w:val="32"/>
              </w:rPr>
              <w:t>参与此次征集大赛</w:t>
            </w:r>
            <w:r>
              <w:rPr>
                <w:rFonts w:ascii="仿宋" w:eastAsia="仿宋" w:hAnsi="仿宋" w:cs="Lucida Sans Unicode" w:hint="eastAsia"/>
                <w:sz w:val="32"/>
                <w:szCs w:val="32"/>
              </w:rPr>
              <w:t>，参赛时间为</w:t>
            </w:r>
            <w:r w:rsidRPr="006C240D">
              <w:rPr>
                <w:rFonts w:ascii="仿宋" w:eastAsia="仿宋" w:hAnsi="仿宋" w:cs="Lucida Sans Unicode" w:hint="eastAsia"/>
                <w:sz w:val="32"/>
                <w:szCs w:val="32"/>
              </w:rPr>
              <w:t>1月28日至2月19日（农历正月十五）</w:t>
            </w:r>
            <w:r w:rsidR="00405B46">
              <w:rPr>
                <w:rFonts w:ascii="仿宋" w:eastAsia="仿宋" w:hAnsi="仿宋" w:cs="Lucida Sans Unicode" w:hint="eastAsia"/>
                <w:sz w:val="32"/>
                <w:szCs w:val="32"/>
              </w:rPr>
              <w:t>。</w:t>
            </w:r>
          </w:p>
          <w:p w:rsidR="00405B46" w:rsidRDefault="007579B7" w:rsidP="00405B46">
            <w:pPr>
              <w:pStyle w:val="p"/>
              <w:shd w:val="clear" w:color="auto" w:fill="FFFFFF"/>
              <w:wordWrap w:val="0"/>
              <w:autoSpaceDE w:val="0"/>
              <w:spacing w:before="0" w:line="560" w:lineRule="exact"/>
              <w:ind w:firstLineChars="200" w:firstLine="640"/>
              <w:jc w:val="both"/>
              <w:rPr>
                <w:rFonts w:ascii="仿宋" w:eastAsia="仿宋" w:hAnsi="仿宋" w:cs="Lucida Sans Unicode"/>
                <w:sz w:val="32"/>
                <w:szCs w:val="32"/>
              </w:rPr>
            </w:pPr>
            <w:r w:rsidRPr="007579B7">
              <w:rPr>
                <w:rFonts w:ascii="仿宋" w:eastAsia="仿宋" w:hAnsi="仿宋" w:cs="Lucida Sans Unicode" w:hint="eastAsia"/>
                <w:sz w:val="32"/>
                <w:szCs w:val="32"/>
              </w:rPr>
              <w:t>春联以毛笔或硬笔书法形式书写</w:t>
            </w:r>
            <w:r>
              <w:rPr>
                <w:rFonts w:ascii="仿宋" w:eastAsia="仿宋" w:hAnsi="仿宋" w:cs="Lucida Sans Unicode" w:hint="eastAsia"/>
                <w:sz w:val="32"/>
                <w:szCs w:val="32"/>
              </w:rPr>
              <w:t>，纸张不限，宣纸红纸均可，</w:t>
            </w:r>
            <w:r w:rsidRPr="007579B7">
              <w:rPr>
                <w:rFonts w:ascii="仿宋" w:eastAsia="仿宋" w:hAnsi="仿宋" w:cs="Lucida Sans Unicode" w:hint="eastAsia"/>
                <w:sz w:val="32"/>
                <w:szCs w:val="32"/>
              </w:rPr>
              <w:t>作品</w:t>
            </w:r>
            <w:proofErr w:type="gramStart"/>
            <w:r w:rsidRPr="007579B7">
              <w:rPr>
                <w:rFonts w:ascii="仿宋" w:eastAsia="仿宋" w:hAnsi="仿宋" w:cs="Lucida Sans Unicode" w:hint="eastAsia"/>
                <w:sz w:val="32"/>
                <w:szCs w:val="32"/>
              </w:rPr>
              <w:t>须拍摄</w:t>
            </w:r>
            <w:proofErr w:type="gramEnd"/>
            <w:r w:rsidRPr="007579B7">
              <w:rPr>
                <w:rFonts w:ascii="仿宋" w:eastAsia="仿宋" w:hAnsi="仿宋" w:cs="Lucida Sans Unicode" w:hint="eastAsia"/>
                <w:sz w:val="32"/>
                <w:szCs w:val="32"/>
              </w:rPr>
              <w:t>成JPG、TIFF格式图片，照片须清晰，大于2MB，分辨率不低于300dpi。参赛学生</w:t>
            </w:r>
            <w:r w:rsidR="006C240D">
              <w:rPr>
                <w:rFonts w:ascii="仿宋" w:eastAsia="仿宋" w:hAnsi="仿宋" w:cs="Lucida Sans Unicode" w:hint="eastAsia"/>
                <w:sz w:val="32"/>
                <w:szCs w:val="32"/>
              </w:rPr>
              <w:t>需</w:t>
            </w:r>
            <w:proofErr w:type="gramStart"/>
            <w:r>
              <w:rPr>
                <w:rFonts w:ascii="仿宋" w:eastAsia="仿宋" w:hAnsi="仿宋" w:cs="Lucida Sans Unicode" w:hint="eastAsia"/>
                <w:sz w:val="32"/>
                <w:szCs w:val="32"/>
              </w:rPr>
              <w:t>登录青骄第二</w:t>
            </w:r>
            <w:proofErr w:type="gramEnd"/>
            <w:r>
              <w:rPr>
                <w:rFonts w:ascii="仿宋" w:eastAsia="仿宋" w:hAnsi="仿宋" w:cs="Lucida Sans Unicode" w:hint="eastAsia"/>
                <w:sz w:val="32"/>
                <w:szCs w:val="32"/>
              </w:rPr>
              <w:t>课堂</w:t>
            </w:r>
            <w:r w:rsidRPr="007579B7">
              <w:rPr>
                <w:rFonts w:ascii="仿宋" w:eastAsia="仿宋" w:hAnsi="仿宋" w:cs="Lucida Sans Unicode" w:hint="eastAsia"/>
                <w:sz w:val="32"/>
                <w:szCs w:val="32"/>
              </w:rPr>
              <w:t>，将作品图片上传至 “全国青少年禁毒春联书法征集大赛”专区，图片文件名为“参赛学生姓名”</w:t>
            </w:r>
            <w:r>
              <w:rPr>
                <w:rFonts w:ascii="仿宋" w:eastAsia="仿宋" w:hAnsi="仿宋" w:cs="Lucida Sans Unicode" w:hint="eastAsia"/>
                <w:sz w:val="32"/>
                <w:szCs w:val="32"/>
              </w:rPr>
              <w:t>，作品可转发点赞</w:t>
            </w:r>
            <w:r w:rsidR="006C240D">
              <w:rPr>
                <w:rFonts w:ascii="仿宋" w:eastAsia="仿宋" w:hAnsi="仿宋" w:cs="Lucida Sans Unicode" w:hint="eastAsia"/>
                <w:sz w:val="32"/>
                <w:szCs w:val="32"/>
              </w:rPr>
              <w:t>，进入全国决赛的作品均可获得奖项</w:t>
            </w:r>
            <w:r>
              <w:rPr>
                <w:rFonts w:ascii="仿宋" w:eastAsia="仿宋" w:hAnsi="仿宋" w:cs="Lucida Sans Unicode" w:hint="eastAsia"/>
                <w:sz w:val="32"/>
                <w:szCs w:val="32"/>
              </w:rPr>
              <w:t>。</w:t>
            </w:r>
            <w:r w:rsidR="006C240D">
              <w:rPr>
                <w:rFonts w:ascii="仿宋" w:eastAsia="仿宋" w:hAnsi="仿宋" w:cs="Lucida Sans Unicode" w:hint="eastAsia"/>
                <w:sz w:val="32"/>
                <w:szCs w:val="32"/>
              </w:rPr>
              <w:t>请各校将于2月18日前将参赛作品图片报送至县教育局雷巧菁处。</w:t>
            </w:r>
          </w:p>
          <w:p w:rsidR="00015D1F" w:rsidRDefault="00015D1F" w:rsidP="00405B46">
            <w:pPr>
              <w:pStyle w:val="p"/>
              <w:shd w:val="clear" w:color="auto" w:fill="FFFFFF"/>
              <w:wordWrap w:val="0"/>
              <w:autoSpaceDE w:val="0"/>
              <w:spacing w:before="0" w:line="560" w:lineRule="exact"/>
              <w:ind w:firstLineChars="200" w:firstLine="640"/>
              <w:jc w:val="both"/>
              <w:rPr>
                <w:rFonts w:ascii="仿宋" w:eastAsia="仿宋" w:hAnsi="仿宋" w:cs="Lucida Sans Unicode"/>
                <w:sz w:val="32"/>
                <w:szCs w:val="32"/>
              </w:rPr>
            </w:pPr>
          </w:p>
          <w:p w:rsidR="00015D1F" w:rsidRDefault="00015D1F" w:rsidP="00405B46">
            <w:pPr>
              <w:pStyle w:val="p"/>
              <w:shd w:val="clear" w:color="auto" w:fill="FFFFFF"/>
              <w:wordWrap w:val="0"/>
              <w:autoSpaceDE w:val="0"/>
              <w:spacing w:before="0" w:line="560" w:lineRule="exact"/>
              <w:ind w:firstLineChars="200" w:firstLine="640"/>
              <w:jc w:val="both"/>
              <w:rPr>
                <w:rFonts w:ascii="仿宋" w:eastAsia="仿宋" w:hAnsi="仿宋" w:cs="Lucida Sans Unicode"/>
                <w:sz w:val="32"/>
                <w:szCs w:val="32"/>
              </w:rPr>
            </w:pPr>
          </w:p>
          <w:p w:rsidR="006C240D" w:rsidRDefault="006C240D" w:rsidP="006C240D">
            <w:pPr>
              <w:pStyle w:val="p"/>
              <w:shd w:val="clear" w:color="auto" w:fill="FFFFFF"/>
              <w:wordWrap w:val="0"/>
              <w:autoSpaceDE w:val="0"/>
              <w:spacing w:before="0" w:line="560" w:lineRule="exact"/>
              <w:jc w:val="both"/>
              <w:rPr>
                <w:rFonts w:ascii="仿宋" w:eastAsia="仿宋" w:hAnsi="仿宋" w:cs="Lucida Sans Unicode"/>
                <w:sz w:val="32"/>
                <w:szCs w:val="32"/>
              </w:rPr>
            </w:pPr>
          </w:p>
          <w:p w:rsidR="006C240D" w:rsidRDefault="006C240D" w:rsidP="00FE4EAB">
            <w:pPr>
              <w:pStyle w:val="p"/>
              <w:shd w:val="clear" w:color="auto" w:fill="FFFFFF"/>
              <w:wordWrap w:val="0"/>
              <w:autoSpaceDE w:val="0"/>
              <w:spacing w:before="0" w:line="560" w:lineRule="exact"/>
              <w:ind w:firstLineChars="200" w:firstLine="640"/>
              <w:jc w:val="right"/>
              <w:rPr>
                <w:rFonts w:ascii="仿宋" w:eastAsia="仿宋" w:hAnsi="仿宋" w:cs="Lucida Sans Unicode"/>
                <w:sz w:val="32"/>
                <w:szCs w:val="32"/>
              </w:rPr>
            </w:pPr>
            <w:r>
              <w:rPr>
                <w:rFonts w:ascii="仿宋" w:eastAsia="仿宋" w:hAnsi="仿宋" w:cs="Lucida Sans Unicode" w:hint="eastAsia"/>
                <w:sz w:val="32"/>
                <w:szCs w:val="32"/>
              </w:rPr>
              <w:t>遂昌县禁毒办</w:t>
            </w:r>
            <w:r w:rsidR="00FE4EAB">
              <w:rPr>
                <w:rFonts w:ascii="仿宋" w:eastAsia="仿宋" w:hAnsi="仿宋" w:cs="Lucida Sans Unicode" w:hint="eastAsia"/>
                <w:sz w:val="32"/>
                <w:szCs w:val="32"/>
              </w:rPr>
              <w:t xml:space="preserve">         </w:t>
            </w:r>
            <w:r>
              <w:rPr>
                <w:rFonts w:ascii="仿宋" w:eastAsia="仿宋" w:hAnsi="仿宋" w:cs="Lucida Sans Unicode" w:hint="eastAsia"/>
                <w:sz w:val="32"/>
                <w:szCs w:val="32"/>
              </w:rPr>
              <w:t>遂昌县教育局</w:t>
            </w:r>
          </w:p>
          <w:p w:rsidR="00405B46" w:rsidRDefault="00FE4EAB" w:rsidP="00FE4EAB">
            <w:pPr>
              <w:pStyle w:val="p"/>
              <w:shd w:val="clear" w:color="auto" w:fill="FFFFFF"/>
              <w:wordWrap w:val="0"/>
              <w:autoSpaceDE w:val="0"/>
              <w:spacing w:before="0" w:line="560" w:lineRule="exact"/>
              <w:ind w:firstLineChars="200" w:firstLine="640"/>
              <w:jc w:val="right"/>
              <w:rPr>
                <w:rFonts w:ascii="仿宋" w:eastAsia="仿宋" w:hAnsi="仿宋" w:cs="Lucida Sans Unicode" w:hint="eastAsia"/>
                <w:sz w:val="32"/>
                <w:szCs w:val="32"/>
              </w:rPr>
            </w:pPr>
            <w:r>
              <w:rPr>
                <w:rFonts w:ascii="仿宋" w:eastAsia="仿宋" w:hAnsi="仿宋" w:cs="Lucida Sans Unicode" w:hint="eastAsia"/>
                <w:sz w:val="32"/>
                <w:szCs w:val="32"/>
              </w:rPr>
              <w:t xml:space="preserve"> </w:t>
            </w:r>
            <w:r w:rsidR="006C240D">
              <w:rPr>
                <w:rFonts w:ascii="仿宋" w:eastAsia="仿宋" w:hAnsi="仿宋" w:cs="Lucida Sans Unicode" w:hint="eastAsia"/>
                <w:sz w:val="32"/>
                <w:szCs w:val="32"/>
              </w:rPr>
              <w:t>2019年1月30日</w:t>
            </w:r>
          </w:p>
          <w:p w:rsidR="00FE4EAB" w:rsidRDefault="00FE4EAB" w:rsidP="00FE4EAB">
            <w:pPr>
              <w:pStyle w:val="p"/>
              <w:shd w:val="clear" w:color="auto" w:fill="FFFFFF"/>
              <w:autoSpaceDE w:val="0"/>
              <w:spacing w:before="0" w:line="560" w:lineRule="exact"/>
              <w:ind w:firstLineChars="200" w:firstLine="640"/>
              <w:jc w:val="right"/>
              <w:rPr>
                <w:rFonts w:ascii="仿宋" w:eastAsia="仿宋" w:hAnsi="仿宋" w:cs="Lucida Sans Unicode"/>
                <w:sz w:val="32"/>
                <w:szCs w:val="32"/>
              </w:rPr>
            </w:pPr>
            <w:bookmarkStart w:id="0" w:name="_GoBack"/>
            <w:bookmarkEnd w:id="0"/>
          </w:p>
          <w:p w:rsidR="00015D1F" w:rsidRDefault="00015D1F" w:rsidP="00015D1F">
            <w:pPr>
              <w:pStyle w:val="p"/>
              <w:shd w:val="clear" w:color="auto" w:fill="FFFFFF"/>
              <w:autoSpaceDE w:val="0"/>
              <w:spacing w:before="0" w:line="560" w:lineRule="exact"/>
              <w:ind w:firstLineChars="200" w:firstLine="640"/>
              <w:jc w:val="right"/>
              <w:rPr>
                <w:rFonts w:ascii="仿宋" w:eastAsia="仿宋" w:hAnsi="仿宋" w:cs="Lucida Sans Unicode"/>
                <w:sz w:val="32"/>
                <w:szCs w:val="32"/>
              </w:rPr>
            </w:pPr>
          </w:p>
          <w:p w:rsidR="00015D1F" w:rsidRPr="00405B46" w:rsidRDefault="00015D1F" w:rsidP="00015D1F">
            <w:pPr>
              <w:pStyle w:val="p"/>
              <w:shd w:val="clear" w:color="auto" w:fill="FFFFFF"/>
              <w:autoSpaceDE w:val="0"/>
              <w:spacing w:before="0" w:line="560" w:lineRule="exact"/>
              <w:ind w:firstLineChars="200" w:firstLine="640"/>
              <w:jc w:val="right"/>
              <w:rPr>
                <w:rFonts w:ascii="仿宋" w:eastAsia="仿宋" w:hAnsi="仿宋" w:cs="Lucida Sans Unicode"/>
                <w:sz w:val="32"/>
                <w:szCs w:val="32"/>
              </w:rPr>
            </w:pPr>
          </w:p>
        </w:tc>
      </w:tr>
    </w:tbl>
    <w:p w:rsidR="009C7047" w:rsidRPr="009C7047" w:rsidRDefault="009C7047" w:rsidP="009C7047">
      <w:pPr>
        <w:widowControl/>
        <w:jc w:val="center"/>
        <w:rPr>
          <w:rFonts w:ascii="仿宋_GB2312" w:eastAsia="仿宋_GB2312" w:hAnsi="宋体" w:cs="宋体"/>
          <w:b/>
          <w:kern w:val="0"/>
          <w:sz w:val="28"/>
          <w:szCs w:val="28"/>
        </w:rPr>
      </w:pPr>
      <w:r w:rsidRPr="009C7047">
        <w:rPr>
          <w:rFonts w:ascii="仿宋_GB2312" w:eastAsia="仿宋_GB2312" w:hAnsi="宋体" w:cs="宋体" w:hint="eastAsia"/>
          <w:b/>
          <w:kern w:val="0"/>
          <w:sz w:val="44"/>
          <w:szCs w:val="44"/>
        </w:rPr>
        <w:lastRenderedPageBreak/>
        <w:t>关于组织开展全国青少年禁毒春联书法征集大赛的通知</w:t>
      </w:r>
    </w:p>
    <w:p w:rsidR="009C7047" w:rsidRPr="009C7047" w:rsidRDefault="009C7047" w:rsidP="009C7047">
      <w:pPr>
        <w:widowControl/>
        <w:snapToGrid w:val="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9C7047">
        <w:rPr>
          <w:rFonts w:ascii="仿宋_GB2312" w:eastAsia="仿宋_GB2312" w:hAnsi="宋体" w:cs="宋体" w:hint="eastAsia"/>
          <w:kern w:val="0"/>
          <w:sz w:val="28"/>
          <w:szCs w:val="28"/>
        </w:rPr>
        <w:t> </w:t>
      </w:r>
    </w:p>
    <w:p w:rsidR="009C7047" w:rsidRPr="009C7047" w:rsidRDefault="009C7047" w:rsidP="009C7047">
      <w:pPr>
        <w:widowControl/>
        <w:jc w:val="left"/>
        <w:rPr>
          <w:rFonts w:ascii="仿宋" w:eastAsia="仿宋" w:hAnsi="仿宋" w:cs="Lucida Sans Unicode"/>
          <w:kern w:val="0"/>
          <w:sz w:val="32"/>
          <w:szCs w:val="32"/>
        </w:rPr>
      </w:pPr>
      <w:r w:rsidRPr="009C7047">
        <w:rPr>
          <w:rFonts w:ascii="仿宋" w:eastAsia="仿宋" w:hAnsi="仿宋" w:cs="Lucida Sans Unicode" w:hint="eastAsia"/>
          <w:kern w:val="0"/>
          <w:sz w:val="32"/>
          <w:szCs w:val="32"/>
        </w:rPr>
        <w:t>各省、自治区、直辖市禁毒委员会办公室，新疆生产建设兵团禁毒委员会办公室：</w:t>
      </w:r>
    </w:p>
    <w:p w:rsidR="009C7047" w:rsidRPr="009C7047" w:rsidRDefault="009C7047" w:rsidP="009C7047">
      <w:pPr>
        <w:widowControl/>
        <w:spacing w:line="600" w:lineRule="atLeast"/>
        <w:ind w:firstLine="640"/>
        <w:jc w:val="left"/>
        <w:rPr>
          <w:rFonts w:ascii="仿宋" w:eastAsia="仿宋" w:hAnsi="仿宋" w:cs="Lucida Sans Unicode"/>
          <w:kern w:val="0"/>
          <w:sz w:val="32"/>
          <w:szCs w:val="32"/>
        </w:rPr>
      </w:pPr>
      <w:r w:rsidRPr="009C7047">
        <w:rPr>
          <w:rFonts w:ascii="仿宋" w:eastAsia="仿宋" w:hAnsi="仿宋" w:cs="Lucida Sans Unicode" w:hint="eastAsia"/>
          <w:kern w:val="0"/>
          <w:sz w:val="32"/>
          <w:szCs w:val="32"/>
        </w:rPr>
        <w:t>为拓展禁毒宣传教育工作的广度和深度，在“2018年全国青少年禁毒知识竞赛”成功开展的基础上，进一步扩大学生登陆全国青少年毒品预防教育数字化平台（以下简称“数字化平台”）学习禁毒知识的覆盖面和参与度，国家禁毒办、中国禁毒基金会拟于近期依托数字化平台举办“全国青少年禁毒春联书法征集大赛”，现将有关事项通知如下：</w:t>
      </w:r>
    </w:p>
    <w:p w:rsidR="009C7047" w:rsidRPr="009C7047" w:rsidRDefault="009C7047" w:rsidP="009C7047">
      <w:pPr>
        <w:widowControl/>
        <w:snapToGrid w:val="0"/>
        <w:spacing w:line="576" w:lineRule="atLeast"/>
        <w:ind w:firstLine="615"/>
        <w:jc w:val="left"/>
        <w:rPr>
          <w:rFonts w:ascii="仿宋" w:eastAsia="仿宋" w:hAnsi="仿宋" w:cs="Lucida Sans Unicode"/>
          <w:kern w:val="0"/>
          <w:sz w:val="32"/>
          <w:szCs w:val="32"/>
        </w:rPr>
      </w:pPr>
      <w:r w:rsidRPr="009C7047">
        <w:rPr>
          <w:rFonts w:ascii="仿宋" w:eastAsia="仿宋" w:hAnsi="仿宋" w:cs="Lucida Sans Unicode" w:hint="eastAsia"/>
          <w:kern w:val="0"/>
          <w:sz w:val="32"/>
          <w:szCs w:val="32"/>
        </w:rPr>
        <w:t>一、工作目标</w:t>
      </w:r>
    </w:p>
    <w:p w:rsidR="009C7047" w:rsidRPr="009C7047" w:rsidRDefault="009C7047" w:rsidP="009C7047">
      <w:pPr>
        <w:widowControl/>
        <w:snapToGrid w:val="0"/>
        <w:spacing w:line="576" w:lineRule="atLeast"/>
        <w:ind w:firstLine="615"/>
        <w:jc w:val="left"/>
        <w:rPr>
          <w:rFonts w:ascii="仿宋" w:eastAsia="仿宋" w:hAnsi="仿宋" w:cs="Lucida Sans Unicode"/>
          <w:kern w:val="0"/>
          <w:sz w:val="32"/>
          <w:szCs w:val="32"/>
        </w:rPr>
      </w:pPr>
      <w:r w:rsidRPr="009C7047">
        <w:rPr>
          <w:rFonts w:ascii="仿宋" w:eastAsia="仿宋" w:hAnsi="仿宋" w:cs="Lucida Sans Unicode" w:hint="eastAsia"/>
          <w:kern w:val="0"/>
          <w:sz w:val="32"/>
          <w:szCs w:val="32"/>
        </w:rPr>
        <w:t>本次大赛主题为“健康人生、绿色无毒”，旨在利用春节、寒假开展禁毒宣传的良好契机，通过大赛征集一批贴近青少年大众、适宜春节气氛、突出地方文化特色的春联书法原创作品，不断提高广大青少年的禁毒意识和防毒能力。</w:t>
      </w:r>
    </w:p>
    <w:p w:rsidR="009C7047" w:rsidRPr="009C7047" w:rsidRDefault="009C7047" w:rsidP="009C7047">
      <w:pPr>
        <w:widowControl/>
        <w:snapToGrid w:val="0"/>
        <w:spacing w:line="576" w:lineRule="atLeast"/>
        <w:ind w:firstLine="615"/>
        <w:jc w:val="left"/>
        <w:rPr>
          <w:rFonts w:ascii="仿宋" w:eastAsia="仿宋" w:hAnsi="仿宋" w:cs="Lucida Sans Unicode"/>
          <w:kern w:val="0"/>
          <w:sz w:val="32"/>
          <w:szCs w:val="32"/>
        </w:rPr>
      </w:pPr>
      <w:r w:rsidRPr="009C7047">
        <w:rPr>
          <w:rFonts w:ascii="仿宋" w:eastAsia="仿宋" w:hAnsi="仿宋" w:cs="Lucida Sans Unicode" w:hint="eastAsia"/>
          <w:kern w:val="0"/>
          <w:sz w:val="32"/>
          <w:szCs w:val="32"/>
        </w:rPr>
        <w:t>二、参赛对象</w:t>
      </w:r>
    </w:p>
    <w:p w:rsidR="009C7047" w:rsidRPr="009C7047" w:rsidRDefault="009C7047" w:rsidP="009C7047">
      <w:pPr>
        <w:widowControl/>
        <w:spacing w:line="600" w:lineRule="atLeast"/>
        <w:ind w:firstLine="640"/>
        <w:jc w:val="left"/>
        <w:rPr>
          <w:rFonts w:ascii="仿宋" w:eastAsia="仿宋" w:hAnsi="仿宋" w:cs="Lucida Sans Unicode"/>
          <w:kern w:val="0"/>
          <w:sz w:val="32"/>
          <w:szCs w:val="32"/>
        </w:rPr>
      </w:pPr>
      <w:r w:rsidRPr="009C7047">
        <w:rPr>
          <w:rFonts w:ascii="仿宋" w:eastAsia="仿宋" w:hAnsi="仿宋" w:cs="Lucida Sans Unicode" w:hint="eastAsia"/>
          <w:kern w:val="0"/>
          <w:sz w:val="32"/>
          <w:szCs w:val="32"/>
        </w:rPr>
        <w:lastRenderedPageBreak/>
        <w:t>参赛对象为小学五年级至高中二年级、中等职业学校一、二年级的所有在校学生。</w:t>
      </w:r>
    </w:p>
    <w:p w:rsidR="009C7047" w:rsidRPr="009C7047" w:rsidRDefault="009C7047" w:rsidP="009C7047">
      <w:pPr>
        <w:widowControl/>
        <w:snapToGrid w:val="0"/>
        <w:spacing w:line="576" w:lineRule="atLeast"/>
        <w:ind w:firstLine="615"/>
        <w:jc w:val="left"/>
        <w:rPr>
          <w:rFonts w:ascii="仿宋" w:eastAsia="仿宋" w:hAnsi="仿宋" w:cs="Lucida Sans Unicode"/>
          <w:kern w:val="0"/>
          <w:sz w:val="32"/>
          <w:szCs w:val="32"/>
        </w:rPr>
      </w:pPr>
      <w:r w:rsidRPr="009C7047">
        <w:rPr>
          <w:rFonts w:ascii="仿宋" w:eastAsia="仿宋" w:hAnsi="仿宋" w:cs="Lucida Sans Unicode" w:hint="eastAsia"/>
          <w:kern w:val="0"/>
          <w:sz w:val="32"/>
          <w:szCs w:val="32"/>
        </w:rPr>
        <w:t>三、征集时间</w:t>
      </w:r>
    </w:p>
    <w:p w:rsidR="009C7047" w:rsidRPr="009C7047" w:rsidRDefault="009C7047" w:rsidP="009C7047">
      <w:pPr>
        <w:widowControl/>
        <w:snapToGrid w:val="0"/>
        <w:spacing w:line="576" w:lineRule="atLeast"/>
        <w:ind w:firstLine="615"/>
        <w:jc w:val="left"/>
        <w:rPr>
          <w:rFonts w:ascii="仿宋" w:eastAsia="仿宋" w:hAnsi="仿宋" w:cs="Lucida Sans Unicode"/>
          <w:kern w:val="0"/>
          <w:sz w:val="32"/>
          <w:szCs w:val="32"/>
        </w:rPr>
      </w:pPr>
      <w:r w:rsidRPr="009C7047">
        <w:rPr>
          <w:rFonts w:ascii="仿宋" w:eastAsia="仿宋" w:hAnsi="仿宋" w:cs="Lucida Sans Unicode" w:hint="eastAsia"/>
          <w:kern w:val="0"/>
          <w:sz w:val="32"/>
          <w:szCs w:val="32"/>
        </w:rPr>
        <w:t>1月28日至2月19日（农历正月十五）。</w:t>
      </w:r>
    </w:p>
    <w:p w:rsidR="009C7047" w:rsidRPr="009C7047" w:rsidRDefault="009C7047" w:rsidP="009C7047">
      <w:pPr>
        <w:widowControl/>
        <w:snapToGrid w:val="0"/>
        <w:spacing w:line="576" w:lineRule="atLeast"/>
        <w:ind w:firstLine="615"/>
        <w:jc w:val="left"/>
        <w:rPr>
          <w:rFonts w:ascii="仿宋" w:eastAsia="仿宋" w:hAnsi="仿宋" w:cs="Lucida Sans Unicode"/>
          <w:kern w:val="0"/>
          <w:sz w:val="32"/>
          <w:szCs w:val="32"/>
        </w:rPr>
      </w:pPr>
      <w:r w:rsidRPr="009C7047">
        <w:rPr>
          <w:rFonts w:ascii="仿宋" w:eastAsia="仿宋" w:hAnsi="仿宋" w:cs="Lucida Sans Unicode" w:hint="eastAsia"/>
          <w:kern w:val="0"/>
          <w:sz w:val="32"/>
          <w:szCs w:val="32"/>
        </w:rPr>
        <w:t>四、作品要求</w:t>
      </w:r>
    </w:p>
    <w:p w:rsidR="009C7047" w:rsidRPr="009C7047" w:rsidRDefault="009C7047" w:rsidP="009C7047">
      <w:pPr>
        <w:widowControl/>
        <w:snapToGrid w:val="0"/>
        <w:spacing w:line="576" w:lineRule="atLeast"/>
        <w:ind w:firstLine="615"/>
        <w:jc w:val="left"/>
        <w:rPr>
          <w:rFonts w:ascii="仿宋" w:eastAsia="仿宋" w:hAnsi="仿宋" w:cs="Lucida Sans Unicode"/>
          <w:kern w:val="0"/>
          <w:sz w:val="32"/>
          <w:szCs w:val="32"/>
        </w:rPr>
      </w:pPr>
      <w:r w:rsidRPr="009C7047">
        <w:rPr>
          <w:rFonts w:ascii="仿宋" w:eastAsia="仿宋" w:hAnsi="仿宋" w:cs="Lucida Sans Unicode" w:hint="eastAsia"/>
          <w:kern w:val="0"/>
          <w:sz w:val="32"/>
          <w:szCs w:val="32"/>
        </w:rPr>
        <w:t>春联作品内容须为原创，遵循《联律通则》规定的楹联创作基本规则，题材要求紧扣禁毒主题，弘扬主旋律、</w:t>
      </w:r>
      <w:proofErr w:type="gramStart"/>
      <w:r w:rsidRPr="009C7047">
        <w:rPr>
          <w:rFonts w:ascii="仿宋" w:eastAsia="仿宋" w:hAnsi="仿宋" w:cs="Lucida Sans Unicode" w:hint="eastAsia"/>
          <w:kern w:val="0"/>
          <w:sz w:val="32"/>
          <w:szCs w:val="32"/>
        </w:rPr>
        <w:t>传播正</w:t>
      </w:r>
      <w:proofErr w:type="gramEnd"/>
      <w:r w:rsidRPr="009C7047">
        <w:rPr>
          <w:rFonts w:ascii="仿宋" w:eastAsia="仿宋" w:hAnsi="仿宋" w:cs="Lucida Sans Unicode" w:hint="eastAsia"/>
          <w:kern w:val="0"/>
          <w:sz w:val="32"/>
          <w:szCs w:val="32"/>
        </w:rPr>
        <w:t>能量。春联以毛笔或硬笔书法形式书写，要求书法基本功扎实，符合书法章法，彰显书写水准。</w:t>
      </w:r>
    </w:p>
    <w:p w:rsidR="009C7047" w:rsidRPr="009C7047" w:rsidRDefault="009C7047" w:rsidP="009C7047">
      <w:pPr>
        <w:widowControl/>
        <w:snapToGrid w:val="0"/>
        <w:spacing w:line="576" w:lineRule="atLeast"/>
        <w:ind w:firstLine="615"/>
        <w:jc w:val="left"/>
        <w:rPr>
          <w:rFonts w:ascii="仿宋" w:eastAsia="仿宋" w:hAnsi="仿宋" w:cs="Lucida Sans Unicode"/>
          <w:kern w:val="0"/>
          <w:sz w:val="32"/>
          <w:szCs w:val="32"/>
        </w:rPr>
      </w:pPr>
      <w:r w:rsidRPr="009C7047">
        <w:rPr>
          <w:rFonts w:ascii="仿宋" w:eastAsia="仿宋" w:hAnsi="仿宋" w:cs="Lucida Sans Unicode" w:hint="eastAsia"/>
          <w:kern w:val="0"/>
          <w:sz w:val="32"/>
          <w:szCs w:val="32"/>
        </w:rPr>
        <w:t>作品</w:t>
      </w:r>
      <w:proofErr w:type="gramStart"/>
      <w:r w:rsidRPr="009C7047">
        <w:rPr>
          <w:rFonts w:ascii="仿宋" w:eastAsia="仿宋" w:hAnsi="仿宋" w:cs="Lucida Sans Unicode" w:hint="eastAsia"/>
          <w:kern w:val="0"/>
          <w:sz w:val="32"/>
          <w:szCs w:val="32"/>
        </w:rPr>
        <w:t>须拍摄</w:t>
      </w:r>
      <w:proofErr w:type="gramEnd"/>
      <w:r w:rsidRPr="009C7047">
        <w:rPr>
          <w:rFonts w:ascii="仿宋" w:eastAsia="仿宋" w:hAnsi="仿宋" w:cs="Lucida Sans Unicode" w:hint="eastAsia"/>
          <w:kern w:val="0"/>
          <w:sz w:val="32"/>
          <w:szCs w:val="32"/>
        </w:rPr>
        <w:t>成JPG、TIFF格式图片，照片须清晰，大于2MB，分辨率不低于300dpi。参赛学生通过数字化平台注册后，将作品图片上传至数字化平台“全国青少年禁毒春联书法征集大赛”专区，图片文件名为“参赛学生姓名”。</w:t>
      </w:r>
    </w:p>
    <w:p w:rsidR="009C7047" w:rsidRPr="009C7047" w:rsidRDefault="009C7047" w:rsidP="009C7047">
      <w:pPr>
        <w:widowControl/>
        <w:snapToGrid w:val="0"/>
        <w:spacing w:line="576" w:lineRule="atLeast"/>
        <w:ind w:firstLine="615"/>
        <w:jc w:val="left"/>
        <w:rPr>
          <w:rFonts w:ascii="仿宋" w:eastAsia="仿宋" w:hAnsi="仿宋" w:cs="Lucida Sans Unicode"/>
          <w:kern w:val="0"/>
          <w:sz w:val="32"/>
          <w:szCs w:val="32"/>
        </w:rPr>
      </w:pPr>
      <w:r w:rsidRPr="009C7047">
        <w:rPr>
          <w:rFonts w:ascii="仿宋" w:eastAsia="仿宋" w:hAnsi="仿宋" w:cs="Lucida Sans Unicode" w:hint="eastAsia"/>
          <w:kern w:val="0"/>
          <w:sz w:val="32"/>
          <w:szCs w:val="32"/>
        </w:rPr>
        <w:t>五、评审办法</w:t>
      </w:r>
    </w:p>
    <w:p w:rsidR="009C7047" w:rsidRPr="009C7047" w:rsidRDefault="009C7047" w:rsidP="009C7047">
      <w:pPr>
        <w:widowControl/>
        <w:snapToGrid w:val="0"/>
        <w:spacing w:line="576" w:lineRule="atLeast"/>
        <w:ind w:firstLine="615"/>
        <w:jc w:val="left"/>
        <w:rPr>
          <w:rFonts w:ascii="仿宋" w:eastAsia="仿宋" w:hAnsi="仿宋" w:cs="Lucida Sans Unicode"/>
          <w:kern w:val="0"/>
          <w:sz w:val="32"/>
          <w:szCs w:val="32"/>
        </w:rPr>
      </w:pPr>
      <w:r w:rsidRPr="009C7047">
        <w:rPr>
          <w:rFonts w:ascii="仿宋" w:eastAsia="仿宋" w:hAnsi="仿宋" w:cs="Lucida Sans Unicode" w:hint="eastAsia"/>
          <w:kern w:val="0"/>
          <w:sz w:val="32"/>
          <w:szCs w:val="32"/>
        </w:rPr>
        <w:t>初赛采取网络投票方式，数字化平台注册师生用户以及“微博”、“淘宝”用户均可登录平台，在比赛专区内喜爱的春联图片下“点赞”。至2月19日</w:t>
      </w:r>
      <w:proofErr w:type="gramStart"/>
      <w:r w:rsidRPr="009C7047">
        <w:rPr>
          <w:rFonts w:ascii="仿宋" w:eastAsia="仿宋" w:hAnsi="仿宋" w:cs="Lucida Sans Unicode" w:hint="eastAsia"/>
          <w:kern w:val="0"/>
          <w:sz w:val="32"/>
          <w:szCs w:val="32"/>
        </w:rPr>
        <w:t>获赞数量前</w:t>
      </w:r>
      <w:proofErr w:type="gramEnd"/>
      <w:r w:rsidRPr="009C7047">
        <w:rPr>
          <w:rFonts w:ascii="仿宋" w:eastAsia="仿宋" w:hAnsi="仿宋" w:cs="Lucida Sans Unicode" w:hint="eastAsia"/>
          <w:kern w:val="0"/>
          <w:sz w:val="32"/>
          <w:szCs w:val="32"/>
        </w:rPr>
        <w:t>50名的参赛者进入决赛，由国家禁毒办、中国禁毒基金会邀请相关专家进行评选。</w:t>
      </w:r>
    </w:p>
    <w:p w:rsidR="009C7047" w:rsidRPr="009C7047" w:rsidRDefault="009C7047" w:rsidP="009C7047">
      <w:pPr>
        <w:widowControl/>
        <w:snapToGrid w:val="0"/>
        <w:spacing w:line="576" w:lineRule="atLeast"/>
        <w:ind w:firstLine="615"/>
        <w:jc w:val="left"/>
        <w:rPr>
          <w:rFonts w:ascii="仿宋" w:eastAsia="仿宋" w:hAnsi="仿宋" w:cs="Lucida Sans Unicode"/>
          <w:kern w:val="0"/>
          <w:sz w:val="32"/>
          <w:szCs w:val="32"/>
        </w:rPr>
      </w:pPr>
      <w:r w:rsidRPr="009C7047">
        <w:rPr>
          <w:rFonts w:ascii="仿宋" w:eastAsia="仿宋" w:hAnsi="仿宋" w:cs="Lucida Sans Unicode" w:hint="eastAsia"/>
          <w:kern w:val="0"/>
          <w:sz w:val="32"/>
          <w:szCs w:val="32"/>
        </w:rPr>
        <w:t>决赛评审中，专家团队将根据春联作品的立意、内涵、韵律、书写等多个维度综合评选出获奖作品。楹联原创内容占总分的50%，书法</w:t>
      </w:r>
      <w:proofErr w:type="gramStart"/>
      <w:r w:rsidRPr="009C7047">
        <w:rPr>
          <w:rFonts w:ascii="仿宋" w:eastAsia="仿宋" w:hAnsi="仿宋" w:cs="Lucida Sans Unicode" w:hint="eastAsia"/>
          <w:kern w:val="0"/>
          <w:sz w:val="32"/>
          <w:szCs w:val="32"/>
        </w:rPr>
        <w:t>书写占</w:t>
      </w:r>
      <w:proofErr w:type="gramEnd"/>
      <w:r w:rsidRPr="009C7047">
        <w:rPr>
          <w:rFonts w:ascii="仿宋" w:eastAsia="仿宋" w:hAnsi="仿宋" w:cs="Lucida Sans Unicode" w:hint="eastAsia"/>
          <w:kern w:val="0"/>
          <w:sz w:val="32"/>
          <w:szCs w:val="32"/>
        </w:rPr>
        <w:t xml:space="preserve">总分的50%。 </w:t>
      </w:r>
    </w:p>
    <w:p w:rsidR="009C7047" w:rsidRPr="009C7047" w:rsidRDefault="009C7047" w:rsidP="009C7047">
      <w:pPr>
        <w:widowControl/>
        <w:snapToGrid w:val="0"/>
        <w:spacing w:line="576" w:lineRule="atLeast"/>
        <w:ind w:firstLine="615"/>
        <w:jc w:val="left"/>
        <w:rPr>
          <w:rFonts w:ascii="仿宋" w:eastAsia="仿宋" w:hAnsi="仿宋" w:cs="Lucida Sans Unicode"/>
          <w:kern w:val="0"/>
          <w:sz w:val="32"/>
          <w:szCs w:val="32"/>
        </w:rPr>
      </w:pPr>
      <w:r w:rsidRPr="009C7047">
        <w:rPr>
          <w:rFonts w:ascii="仿宋" w:eastAsia="仿宋" w:hAnsi="仿宋" w:cs="Lucida Sans Unicode" w:hint="eastAsia"/>
          <w:kern w:val="0"/>
          <w:sz w:val="32"/>
          <w:szCs w:val="32"/>
        </w:rPr>
        <w:t>六、奖项设置</w:t>
      </w:r>
    </w:p>
    <w:p w:rsidR="009C7047" w:rsidRPr="009C7047" w:rsidRDefault="009C7047" w:rsidP="009C7047">
      <w:pPr>
        <w:widowControl/>
        <w:snapToGrid w:val="0"/>
        <w:spacing w:line="576" w:lineRule="atLeast"/>
        <w:ind w:firstLine="615"/>
        <w:jc w:val="left"/>
        <w:rPr>
          <w:rFonts w:ascii="仿宋" w:eastAsia="仿宋" w:hAnsi="仿宋" w:cs="Lucida Sans Unicode"/>
          <w:kern w:val="0"/>
          <w:sz w:val="32"/>
          <w:szCs w:val="32"/>
        </w:rPr>
      </w:pPr>
      <w:r w:rsidRPr="009C7047">
        <w:rPr>
          <w:rFonts w:ascii="仿宋" w:eastAsia="仿宋" w:hAnsi="仿宋" w:cs="Lucida Sans Unicode" w:hint="eastAsia"/>
          <w:kern w:val="0"/>
          <w:sz w:val="32"/>
          <w:szCs w:val="32"/>
        </w:rPr>
        <w:lastRenderedPageBreak/>
        <w:t>全国青少年禁毒春联书法征集大赛设一等奖1名、二等奖2名、三等奖3名，分别奖励奖金5000元、3000元、2000元；大赛另设“最佳创作奖”5名、“最佳书法奖”5名，分别奖励奖金1000元；其他进入全国决赛的其他选手获优秀奖，分别奖励奖金300元。各奖项在数字化平台上颁发荣誉证书，中国禁毒基金会颁发奖金。</w:t>
      </w:r>
    </w:p>
    <w:p w:rsidR="009C7047" w:rsidRPr="009C7047" w:rsidRDefault="009C7047" w:rsidP="009C7047">
      <w:pPr>
        <w:widowControl/>
        <w:snapToGrid w:val="0"/>
        <w:spacing w:line="576" w:lineRule="atLeast"/>
        <w:ind w:firstLine="615"/>
        <w:jc w:val="left"/>
        <w:rPr>
          <w:rFonts w:ascii="仿宋" w:eastAsia="仿宋" w:hAnsi="仿宋" w:cs="Lucida Sans Unicode"/>
          <w:kern w:val="0"/>
          <w:sz w:val="32"/>
          <w:szCs w:val="32"/>
        </w:rPr>
      </w:pPr>
      <w:r w:rsidRPr="009C7047">
        <w:rPr>
          <w:rFonts w:ascii="仿宋" w:eastAsia="仿宋" w:hAnsi="仿宋" w:cs="Lucida Sans Unicode" w:hint="eastAsia"/>
          <w:kern w:val="0"/>
          <w:sz w:val="32"/>
          <w:szCs w:val="32"/>
        </w:rPr>
        <w:t>接此通知后，各地禁毒部门要高度重视，广泛发动，做好大赛的发动、宣传、引导工作，最大限度地吸引广大青少年的积极参与和社会各界的广泛关注，为春节营造喜庆祥和、绿色无毒的良好社会氛围。</w:t>
      </w:r>
    </w:p>
    <w:p w:rsidR="009C7047" w:rsidRPr="009C7047" w:rsidRDefault="009C7047" w:rsidP="009C7047">
      <w:pPr>
        <w:widowControl/>
        <w:snapToGrid w:val="0"/>
        <w:spacing w:line="576" w:lineRule="atLeast"/>
        <w:ind w:firstLine="615"/>
        <w:jc w:val="left"/>
        <w:rPr>
          <w:rFonts w:ascii="仿宋" w:eastAsia="仿宋" w:hAnsi="仿宋" w:cs="Lucida Sans Unicode"/>
          <w:kern w:val="0"/>
          <w:sz w:val="32"/>
          <w:szCs w:val="32"/>
        </w:rPr>
      </w:pPr>
      <w:r w:rsidRPr="009C7047">
        <w:rPr>
          <w:rFonts w:ascii="仿宋" w:eastAsia="仿宋" w:hAnsi="仿宋" w:cs="Lucida Sans Unicode" w:hint="eastAsia"/>
          <w:kern w:val="0"/>
          <w:sz w:val="32"/>
          <w:szCs w:val="32"/>
        </w:rPr>
        <w:t> </w:t>
      </w:r>
    </w:p>
    <w:p w:rsidR="009C7047" w:rsidRPr="009C7047" w:rsidRDefault="009C7047" w:rsidP="009C7047">
      <w:pPr>
        <w:widowControl/>
        <w:snapToGrid w:val="0"/>
        <w:spacing w:line="576" w:lineRule="atLeast"/>
        <w:ind w:firstLine="615"/>
        <w:jc w:val="left"/>
        <w:rPr>
          <w:rFonts w:ascii="仿宋" w:eastAsia="仿宋" w:hAnsi="仿宋" w:cs="Lucida Sans Unicode"/>
          <w:kern w:val="0"/>
          <w:sz w:val="32"/>
          <w:szCs w:val="32"/>
        </w:rPr>
      </w:pPr>
      <w:r w:rsidRPr="009C7047">
        <w:rPr>
          <w:rFonts w:ascii="仿宋" w:eastAsia="仿宋" w:hAnsi="仿宋" w:cs="Lucida Sans Unicode" w:hint="eastAsia"/>
          <w:kern w:val="0"/>
          <w:sz w:val="32"/>
          <w:szCs w:val="32"/>
        </w:rPr>
        <w:t>国家禁毒办联系人：</w:t>
      </w:r>
      <w:proofErr w:type="gramStart"/>
      <w:r w:rsidRPr="009C7047">
        <w:rPr>
          <w:rFonts w:ascii="仿宋" w:eastAsia="仿宋" w:hAnsi="仿宋" w:cs="Lucida Sans Unicode" w:hint="eastAsia"/>
          <w:kern w:val="0"/>
          <w:sz w:val="32"/>
          <w:szCs w:val="32"/>
        </w:rPr>
        <w:t>袁</w:t>
      </w:r>
      <w:proofErr w:type="gramEnd"/>
      <w:r w:rsidRPr="009C7047">
        <w:rPr>
          <w:rFonts w:ascii="仿宋" w:eastAsia="仿宋" w:hAnsi="仿宋" w:cs="Lucida Sans Unicode" w:hint="eastAsia"/>
          <w:kern w:val="0"/>
          <w:sz w:val="32"/>
          <w:szCs w:val="32"/>
        </w:rPr>
        <w:t xml:space="preserve"> </w:t>
      </w:r>
      <w:proofErr w:type="gramStart"/>
      <w:r w:rsidRPr="009C7047">
        <w:rPr>
          <w:rFonts w:ascii="仿宋" w:eastAsia="仿宋" w:hAnsi="仿宋" w:cs="Lucida Sans Unicode" w:hint="eastAsia"/>
          <w:kern w:val="0"/>
          <w:sz w:val="32"/>
          <w:szCs w:val="32"/>
        </w:rPr>
        <w:t>薇</w:t>
      </w:r>
      <w:proofErr w:type="gramEnd"/>
      <w:r w:rsidRPr="009C7047">
        <w:rPr>
          <w:rFonts w:ascii="仿宋" w:eastAsia="仿宋" w:hAnsi="仿宋" w:cs="Lucida Sans Unicode" w:hint="eastAsia"/>
          <w:kern w:val="0"/>
          <w:sz w:val="32"/>
          <w:szCs w:val="32"/>
        </w:rPr>
        <w:t>，电话：010—66261420</w:t>
      </w:r>
    </w:p>
    <w:p w:rsidR="009C7047" w:rsidRPr="009C7047" w:rsidRDefault="009C7047" w:rsidP="009C7047">
      <w:pPr>
        <w:widowControl/>
        <w:snapToGrid w:val="0"/>
        <w:spacing w:line="576" w:lineRule="atLeast"/>
        <w:ind w:firstLine="615"/>
        <w:jc w:val="left"/>
        <w:rPr>
          <w:rFonts w:ascii="仿宋" w:eastAsia="仿宋" w:hAnsi="仿宋" w:cs="Lucida Sans Unicode"/>
          <w:kern w:val="0"/>
          <w:sz w:val="32"/>
          <w:szCs w:val="32"/>
        </w:rPr>
      </w:pPr>
      <w:r w:rsidRPr="009C7047">
        <w:rPr>
          <w:rFonts w:ascii="仿宋" w:eastAsia="仿宋" w:hAnsi="仿宋" w:cs="Lucida Sans Unicode" w:hint="eastAsia"/>
          <w:kern w:val="0"/>
          <w:sz w:val="32"/>
          <w:szCs w:val="32"/>
        </w:rPr>
        <w:t> </w:t>
      </w:r>
    </w:p>
    <w:p w:rsidR="009C7047" w:rsidRPr="009C7047" w:rsidRDefault="009C7047" w:rsidP="009C7047">
      <w:pPr>
        <w:widowControl/>
        <w:snapToGrid w:val="0"/>
        <w:spacing w:line="576" w:lineRule="atLeast"/>
        <w:jc w:val="left"/>
        <w:rPr>
          <w:rFonts w:ascii="仿宋" w:eastAsia="仿宋" w:hAnsi="仿宋" w:cs="Lucida Sans Unicode"/>
          <w:kern w:val="0"/>
          <w:sz w:val="32"/>
          <w:szCs w:val="32"/>
        </w:rPr>
      </w:pPr>
      <w:r w:rsidRPr="009C7047">
        <w:rPr>
          <w:rFonts w:ascii="仿宋" w:eastAsia="仿宋" w:hAnsi="仿宋" w:cs="Lucida Sans Unicode" w:hint="eastAsia"/>
          <w:kern w:val="0"/>
          <w:sz w:val="32"/>
          <w:szCs w:val="32"/>
        </w:rPr>
        <w:t> </w:t>
      </w:r>
    </w:p>
    <w:p w:rsidR="009C7047" w:rsidRPr="009C7047" w:rsidRDefault="009C7047" w:rsidP="00D45EE1">
      <w:pPr>
        <w:widowControl/>
        <w:snapToGrid w:val="0"/>
        <w:spacing w:line="576" w:lineRule="atLeast"/>
        <w:jc w:val="right"/>
        <w:rPr>
          <w:rFonts w:ascii="仿宋" w:eastAsia="仿宋" w:hAnsi="仿宋" w:cs="Lucida Sans Unicode"/>
          <w:kern w:val="0"/>
          <w:sz w:val="32"/>
          <w:szCs w:val="32"/>
        </w:rPr>
      </w:pPr>
      <w:r w:rsidRPr="009C7047">
        <w:rPr>
          <w:rFonts w:ascii="仿宋" w:eastAsia="仿宋" w:hAnsi="仿宋" w:cs="Lucida Sans Unicode" w:hint="eastAsia"/>
          <w:kern w:val="0"/>
          <w:sz w:val="32"/>
          <w:szCs w:val="32"/>
        </w:rPr>
        <w:t>                                国家禁毒委员会办公室</w:t>
      </w:r>
    </w:p>
    <w:p w:rsidR="009C7047" w:rsidRPr="009C7047" w:rsidRDefault="009C7047" w:rsidP="00D45EE1">
      <w:pPr>
        <w:widowControl/>
        <w:jc w:val="right"/>
        <w:rPr>
          <w:rFonts w:ascii="仿宋" w:eastAsia="仿宋" w:hAnsi="仿宋" w:cs="Lucida Sans Unicode"/>
          <w:kern w:val="0"/>
          <w:sz w:val="32"/>
          <w:szCs w:val="32"/>
        </w:rPr>
      </w:pPr>
      <w:r w:rsidRPr="009C7047">
        <w:rPr>
          <w:rFonts w:ascii="仿宋" w:eastAsia="仿宋" w:hAnsi="仿宋" w:cs="Lucida Sans Unicode" w:hint="eastAsia"/>
          <w:kern w:val="0"/>
          <w:sz w:val="32"/>
          <w:szCs w:val="32"/>
        </w:rPr>
        <w:t>                             2019年1月24日</w:t>
      </w:r>
    </w:p>
    <w:p w:rsidR="000D6D86" w:rsidRPr="00D45EE1" w:rsidRDefault="000D6D86">
      <w:pPr>
        <w:rPr>
          <w:rFonts w:ascii="仿宋" w:eastAsia="仿宋" w:hAnsi="仿宋" w:cs="Lucida Sans Unicode"/>
          <w:kern w:val="0"/>
          <w:sz w:val="32"/>
          <w:szCs w:val="32"/>
        </w:rPr>
      </w:pPr>
    </w:p>
    <w:sectPr w:rsidR="000D6D86" w:rsidRPr="00D45EE1" w:rsidSect="00E21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A66" w:rsidRDefault="00B37A66" w:rsidP="00177CDC">
      <w:r>
        <w:separator/>
      </w:r>
    </w:p>
  </w:endnote>
  <w:endnote w:type="continuationSeparator" w:id="0">
    <w:p w:rsidR="00B37A66" w:rsidRDefault="00B37A66" w:rsidP="00177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A66" w:rsidRDefault="00B37A66" w:rsidP="00177CDC">
      <w:r>
        <w:separator/>
      </w:r>
    </w:p>
  </w:footnote>
  <w:footnote w:type="continuationSeparator" w:id="0">
    <w:p w:rsidR="00B37A66" w:rsidRDefault="00B37A66" w:rsidP="00177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7CDC"/>
    <w:rsid w:val="00015D1F"/>
    <w:rsid w:val="000D6D86"/>
    <w:rsid w:val="00177CDC"/>
    <w:rsid w:val="001D5C6E"/>
    <w:rsid w:val="00217C79"/>
    <w:rsid w:val="002E7460"/>
    <w:rsid w:val="003D7098"/>
    <w:rsid w:val="00405B46"/>
    <w:rsid w:val="00510230"/>
    <w:rsid w:val="005B6842"/>
    <w:rsid w:val="006C240D"/>
    <w:rsid w:val="007036C1"/>
    <w:rsid w:val="007055D2"/>
    <w:rsid w:val="007579B7"/>
    <w:rsid w:val="007D7594"/>
    <w:rsid w:val="00830D94"/>
    <w:rsid w:val="008D1D67"/>
    <w:rsid w:val="009C7047"/>
    <w:rsid w:val="009F6C1B"/>
    <w:rsid w:val="00A259F7"/>
    <w:rsid w:val="00A4398B"/>
    <w:rsid w:val="00A46748"/>
    <w:rsid w:val="00A63B7B"/>
    <w:rsid w:val="00AC5183"/>
    <w:rsid w:val="00AD52E3"/>
    <w:rsid w:val="00AE0405"/>
    <w:rsid w:val="00B37A66"/>
    <w:rsid w:val="00C136BC"/>
    <w:rsid w:val="00C57DDF"/>
    <w:rsid w:val="00CD28FB"/>
    <w:rsid w:val="00D45EE1"/>
    <w:rsid w:val="00DD5146"/>
    <w:rsid w:val="00E21A94"/>
    <w:rsid w:val="00F67A5E"/>
    <w:rsid w:val="00FA6F8F"/>
    <w:rsid w:val="00FE4EAB"/>
    <w:rsid w:val="00FF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A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7C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7C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7C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7CDC"/>
    <w:rPr>
      <w:sz w:val="18"/>
      <w:szCs w:val="18"/>
    </w:rPr>
  </w:style>
  <w:style w:type="paragraph" w:styleId="a5">
    <w:name w:val="Normal (Web)"/>
    <w:basedOn w:val="a"/>
    <w:uiPriority w:val="99"/>
    <w:unhideWhenUsed/>
    <w:rsid w:val="00177C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177CDC"/>
    <w:rPr>
      <w:color w:val="0000FF"/>
      <w:u w:val="single"/>
    </w:rPr>
  </w:style>
  <w:style w:type="paragraph" w:customStyle="1" w:styleId="p">
    <w:name w:val="p"/>
    <w:basedOn w:val="a"/>
    <w:rsid w:val="00405B46"/>
    <w:pPr>
      <w:widowControl/>
      <w:spacing w:before="192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0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5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13749">
                  <w:marLeft w:val="0"/>
                  <w:marRight w:val="1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34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52673">
                  <w:marLeft w:val="0"/>
                  <w:marRight w:val="1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69921">
                  <w:marLeft w:val="0"/>
                  <w:marRight w:val="1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55443">
                  <w:marLeft w:val="0"/>
                  <w:marRight w:val="1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2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7061">
                  <w:marLeft w:val="0"/>
                  <w:marRight w:val="1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18450">
                  <w:marLeft w:val="0"/>
                  <w:marRight w:val="1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33910">
                  <w:marLeft w:val="0"/>
                  <w:marRight w:val="1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6625">
                  <w:marLeft w:val="0"/>
                  <w:marRight w:val="1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7737">
                  <w:marLeft w:val="0"/>
                  <w:marRight w:val="1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63117">
                  <w:marLeft w:val="0"/>
                  <w:marRight w:val="1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653508">
                  <w:marLeft w:val="0"/>
                  <w:marRight w:val="1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9897">
                  <w:marLeft w:val="0"/>
                  <w:marRight w:val="1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26222">
                  <w:marLeft w:val="0"/>
                  <w:marRight w:val="1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77944">
                  <w:marLeft w:val="0"/>
                  <w:marRight w:val="1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92099">
                  <w:marLeft w:val="0"/>
                  <w:marRight w:val="1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05507">
                  <w:marLeft w:val="0"/>
                  <w:marRight w:val="1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8726">
                  <w:marLeft w:val="0"/>
                  <w:marRight w:val="1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84822">
                  <w:marLeft w:val="0"/>
                  <w:marRight w:val="1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95296">
                  <w:marLeft w:val="0"/>
                  <w:marRight w:val="2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22425">
                  <w:marLeft w:val="0"/>
                  <w:marRight w:val="2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5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0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0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2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8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3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7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9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7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84388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  <w:divsChild>
                <w:div w:id="77806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67341">
                      <w:marLeft w:val="180"/>
                      <w:marRight w:val="18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DCF6D-5D2F-4840-8B58-86F702FE2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2019-01-30T02:03:00Z</cp:lastPrinted>
  <dcterms:created xsi:type="dcterms:W3CDTF">2018-05-23T06:43:00Z</dcterms:created>
  <dcterms:modified xsi:type="dcterms:W3CDTF">2019-01-30T02:27:00Z</dcterms:modified>
</cp:coreProperties>
</file>