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B7" w:rsidRDefault="00992FB7" w:rsidP="00992FB7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附件1：</w:t>
      </w:r>
    </w:p>
    <w:p w:rsidR="00992FB7" w:rsidRPr="00992FB7" w:rsidRDefault="00992FB7" w:rsidP="00992FB7">
      <w:pPr>
        <w:jc w:val="center"/>
        <w:rPr>
          <w:rFonts w:ascii="仿宋" w:eastAsia="仿宋" w:hAnsi="仿宋"/>
          <w:sz w:val="44"/>
          <w:szCs w:val="44"/>
        </w:rPr>
      </w:pPr>
      <w:r w:rsidRPr="00992FB7">
        <w:rPr>
          <w:rFonts w:ascii="仿宋" w:eastAsia="仿宋" w:hAnsi="仿宋" w:hint="eastAsia"/>
          <w:sz w:val="44"/>
          <w:szCs w:val="44"/>
        </w:rPr>
        <w:t>“改变小习惯，共打蓝天保卫战”倡议书</w:t>
      </w:r>
    </w:p>
    <w:p w:rsidR="00992FB7" w:rsidRP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亲爱的同学及家长：</w:t>
      </w:r>
    </w:p>
    <w:p w:rsidR="00992FB7" w:rsidRPr="00992FB7" w:rsidRDefault="00992FB7" w:rsidP="00992FB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近年来，我们丽水坚定不移践行“两山”重要思想，空气质量一直保持在全国前列，既是浙江大花园，又是蓝天保卫战的主战场。为了响应省委省政府作出的坚决打赢蓝天保卫战的部署，落实“丽水的空气质量要力争达到国家一级标准”的目标，按照市委市政府抓好直接影响空气质量的关键小事，精准精细、扎扎实实推进空气污染防治工作的要求，我们需要立即行动起来，共同美化我们赖以生存的幸福大花园。为此，我们真诚地向您提出如下倡议：</w:t>
      </w:r>
      <w:r w:rsidRPr="00992FB7">
        <w:rPr>
          <w:rFonts w:ascii="仿宋" w:eastAsia="仿宋" w:hAnsi="仿宋"/>
          <w:sz w:val="28"/>
          <w:szCs w:val="28"/>
        </w:rPr>
        <w:t xml:space="preserve">   </w:t>
      </w:r>
    </w:p>
    <w:p w:rsidR="00992FB7" w:rsidRPr="00992FB7" w:rsidRDefault="00992FB7" w:rsidP="00992FB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一、加强大气污染治理设施的管理，确保烟气稳定达标排放。餐饮业及家庭厨房要安装使用油烟净化设备，不直接排放油烟。不参与并能劝阻制止露天烧烤、乱排餐饮油烟行为。</w:t>
      </w:r>
    </w:p>
    <w:p w:rsidR="00992FB7" w:rsidRPr="00992FB7" w:rsidRDefault="00992FB7" w:rsidP="00992FB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二、要敢于对各类破坏和影响大气环境质量的行为进行劝导和抵制。我们要劝导、抵制焚烧秸秆、燃烧蜂窝煤、违规燃放烟花爆竹等影响大气环境质量的行为。</w:t>
      </w:r>
    </w:p>
    <w:p w:rsidR="00992FB7" w:rsidRPr="00992FB7" w:rsidRDefault="00992FB7" w:rsidP="00992FB7">
      <w:pPr>
        <w:spacing w:line="44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三、要及时制止或取证举报渣土运输抛撒滴漏、施工扬尘、道路扬尘等现象，减少尘土对我们呼吸道健康的影响。</w:t>
      </w:r>
    </w:p>
    <w:p w:rsidR="00992FB7" w:rsidRP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四、多乘坐公共交通工具，自觉绿色低碳出行。不开黄标车，少开高排量车辆，自觉淘汰不附合国家排放标准的旧车。</w:t>
      </w:r>
    </w:p>
    <w:p w:rsidR="00992FB7" w:rsidRP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保卫蓝天，人人有责，贵在行动，成在坚持。只要我们从身边小事做起，共同努力，就一定能打赢蓝天保卫战，就一定能让我们大花园天更蓝，空气更清新，让生活在其中的我们更幸福！</w:t>
      </w:r>
    </w:p>
    <w:p w:rsidR="00992FB7" w:rsidRPr="00992FB7" w:rsidRDefault="00992FB7" w:rsidP="00992FB7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丽水市教育局</w:t>
      </w:r>
    </w:p>
    <w:p w:rsidR="00992FB7" w:rsidRPr="00992FB7" w:rsidRDefault="00992FB7" w:rsidP="00992FB7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丽水市环境保护局</w:t>
      </w:r>
    </w:p>
    <w:p w:rsidR="00992FB7" w:rsidRPr="00992FB7" w:rsidRDefault="00992FB7" w:rsidP="00992FB7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/>
          <w:sz w:val="28"/>
          <w:szCs w:val="28"/>
        </w:rPr>
        <w:t>2018.11.1</w:t>
      </w:r>
    </w:p>
    <w:p w:rsidR="00992FB7" w:rsidRPr="00992FB7" w:rsidRDefault="00992FB7" w:rsidP="00992FB7">
      <w:pPr>
        <w:spacing w:line="440" w:lineRule="exact"/>
        <w:jc w:val="right"/>
        <w:rPr>
          <w:rFonts w:ascii="仿宋" w:eastAsia="仿宋" w:hAnsi="仿宋"/>
          <w:sz w:val="28"/>
          <w:szCs w:val="28"/>
        </w:rPr>
      </w:pPr>
    </w:p>
    <w:p w:rsidR="00992FB7" w:rsidRP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学校：</w:t>
      </w:r>
      <w:r w:rsidRPr="00992FB7">
        <w:rPr>
          <w:rFonts w:ascii="仿宋" w:eastAsia="仿宋" w:hAnsi="仿宋"/>
          <w:sz w:val="28"/>
          <w:szCs w:val="28"/>
        </w:rPr>
        <w:t xml:space="preserve">                班级：                姓名：</w:t>
      </w:r>
    </w:p>
    <w:p w:rsidR="00992FB7" w:rsidRP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992FB7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  <w:r w:rsidRPr="00992FB7">
        <w:rPr>
          <w:rFonts w:ascii="仿宋" w:eastAsia="仿宋" w:hAnsi="仿宋" w:hint="eastAsia"/>
          <w:sz w:val="28"/>
          <w:szCs w:val="28"/>
        </w:rPr>
        <w:t>家长确认签字：</w:t>
      </w:r>
    </w:p>
    <w:p w:rsidR="005E4134" w:rsidRDefault="005E4134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  <w:sectPr w:rsidR="005E4134" w:rsidSect="0088216B">
          <w:pgSz w:w="11906" w:h="16838"/>
          <w:pgMar w:top="1440" w:right="1134" w:bottom="1440" w:left="1134" w:header="851" w:footer="992" w:gutter="0"/>
          <w:cols w:space="425"/>
          <w:docGrid w:type="lines" w:linePitch="312"/>
        </w:sectPr>
      </w:pPr>
    </w:p>
    <w:p w:rsidR="005E4134" w:rsidRPr="003E318A" w:rsidRDefault="005E4134" w:rsidP="005E4134">
      <w:pPr>
        <w:rPr>
          <w:rFonts w:ascii="仿宋" w:eastAsia="仿宋" w:hAnsi="仿宋"/>
          <w:sz w:val="32"/>
          <w:szCs w:val="32"/>
        </w:rPr>
      </w:pPr>
      <w:r w:rsidRPr="003E318A">
        <w:rPr>
          <w:rFonts w:ascii="仿宋" w:eastAsia="仿宋" w:hAnsi="仿宋" w:hint="eastAsia"/>
          <w:sz w:val="32"/>
          <w:szCs w:val="32"/>
        </w:rPr>
        <w:lastRenderedPageBreak/>
        <w:t>附件2：</w:t>
      </w:r>
    </w:p>
    <w:p w:rsidR="005E4134" w:rsidRDefault="005E4134" w:rsidP="005E4134"/>
    <w:p w:rsidR="005E4134" w:rsidRPr="001C5752" w:rsidRDefault="005E4134" w:rsidP="005E4134">
      <w:pPr>
        <w:jc w:val="center"/>
        <w:rPr>
          <w:rFonts w:ascii="方正小标宋简体" w:eastAsia="方正小标宋简体"/>
          <w:sz w:val="36"/>
          <w:szCs w:val="36"/>
        </w:rPr>
      </w:pPr>
      <w:r w:rsidRPr="001C5752">
        <w:rPr>
          <w:rFonts w:ascii="方正小标宋简体" w:eastAsia="方正小标宋简体" w:hint="eastAsia"/>
          <w:sz w:val="36"/>
          <w:szCs w:val="36"/>
        </w:rPr>
        <w:t>丽水市“美丽丽水，绿色生活”中小学生演讲比赛市级赛报名表</w:t>
      </w:r>
    </w:p>
    <w:p w:rsidR="005E4134" w:rsidRPr="00865A08" w:rsidRDefault="005E4134" w:rsidP="005E4134">
      <w:pPr>
        <w:ind w:firstLineChars="250" w:firstLine="800"/>
        <w:rPr>
          <w:rFonts w:ascii="仿宋" w:eastAsia="仿宋" w:hAnsi="仿宋"/>
          <w:sz w:val="32"/>
          <w:szCs w:val="32"/>
        </w:rPr>
      </w:pPr>
      <w:r w:rsidRPr="00865A08">
        <w:rPr>
          <w:rFonts w:ascii="仿宋" w:eastAsia="仿宋" w:hAnsi="仿宋" w:hint="eastAsia"/>
          <w:sz w:val="32"/>
          <w:szCs w:val="32"/>
        </w:rPr>
        <w:t>遂昌</w:t>
      </w:r>
      <w:r w:rsidRPr="00865A08">
        <w:rPr>
          <w:rFonts w:ascii="仿宋" w:eastAsia="仿宋" w:hAnsi="仿宋"/>
          <w:sz w:val="32"/>
          <w:szCs w:val="32"/>
        </w:rPr>
        <w:t>县教育局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224"/>
        <w:gridCol w:w="1743"/>
        <w:gridCol w:w="1744"/>
        <w:gridCol w:w="2093"/>
        <w:gridCol w:w="1394"/>
        <w:gridCol w:w="1743"/>
        <w:gridCol w:w="1744"/>
      </w:tblGrid>
      <w:tr w:rsidR="005E4134" w:rsidTr="002E21D5">
        <w:trPr>
          <w:trHeight w:val="653"/>
        </w:trPr>
        <w:tc>
          <w:tcPr>
            <w:tcW w:w="2263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学校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及班级</w:t>
            </w:r>
          </w:p>
        </w:tc>
        <w:tc>
          <w:tcPr>
            <w:tcW w:w="1224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组别</w:t>
            </w:r>
          </w:p>
        </w:tc>
        <w:tc>
          <w:tcPr>
            <w:tcW w:w="1743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44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2093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演讲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题目</w:t>
            </w:r>
          </w:p>
        </w:tc>
        <w:tc>
          <w:tcPr>
            <w:tcW w:w="1394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指导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师</w:t>
            </w:r>
          </w:p>
        </w:tc>
        <w:tc>
          <w:tcPr>
            <w:tcW w:w="1743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号</w:t>
            </w:r>
          </w:p>
        </w:tc>
        <w:tc>
          <w:tcPr>
            <w:tcW w:w="1744" w:type="dxa"/>
          </w:tcPr>
          <w:p w:rsidR="005E4134" w:rsidRPr="00865A08" w:rsidRDefault="005E4134" w:rsidP="002E21D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65A08">
              <w:rPr>
                <w:rFonts w:ascii="仿宋" w:eastAsia="仿宋" w:hAnsi="仿宋" w:hint="eastAsia"/>
                <w:sz w:val="28"/>
                <w:szCs w:val="28"/>
              </w:rPr>
              <w:t>联系</w:t>
            </w:r>
            <w:r w:rsidRPr="00865A08">
              <w:rPr>
                <w:rFonts w:ascii="仿宋" w:eastAsia="仿宋" w:hAnsi="仿宋"/>
                <w:sz w:val="28"/>
                <w:szCs w:val="28"/>
              </w:rPr>
              <w:t>电话</w:t>
            </w:r>
          </w:p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  <w:tr w:rsidR="005E4134" w:rsidTr="002E21D5">
        <w:trPr>
          <w:trHeight w:val="653"/>
        </w:trPr>
        <w:tc>
          <w:tcPr>
            <w:tcW w:w="2263" w:type="dxa"/>
          </w:tcPr>
          <w:p w:rsidR="005E4134" w:rsidRDefault="005E4134" w:rsidP="002E21D5"/>
        </w:tc>
        <w:tc>
          <w:tcPr>
            <w:tcW w:w="122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  <w:tc>
          <w:tcPr>
            <w:tcW w:w="2093" w:type="dxa"/>
          </w:tcPr>
          <w:p w:rsidR="005E4134" w:rsidRDefault="005E4134" w:rsidP="002E21D5"/>
        </w:tc>
        <w:tc>
          <w:tcPr>
            <w:tcW w:w="1394" w:type="dxa"/>
          </w:tcPr>
          <w:p w:rsidR="005E4134" w:rsidRDefault="005E4134" w:rsidP="002E21D5"/>
        </w:tc>
        <w:tc>
          <w:tcPr>
            <w:tcW w:w="1743" w:type="dxa"/>
          </w:tcPr>
          <w:p w:rsidR="005E4134" w:rsidRDefault="005E4134" w:rsidP="002E21D5"/>
        </w:tc>
        <w:tc>
          <w:tcPr>
            <w:tcW w:w="1744" w:type="dxa"/>
          </w:tcPr>
          <w:p w:rsidR="005E4134" w:rsidRDefault="005E4134" w:rsidP="002E21D5"/>
        </w:tc>
      </w:tr>
    </w:tbl>
    <w:p w:rsidR="005E4134" w:rsidRDefault="005E4134" w:rsidP="005E4134"/>
    <w:p w:rsidR="005E4134" w:rsidRDefault="005E4134" w:rsidP="005E4134">
      <w:pPr>
        <w:rPr>
          <w:rFonts w:ascii="仿宋" w:eastAsia="仿宋" w:hAnsi="仿宋"/>
          <w:sz w:val="32"/>
          <w:szCs w:val="32"/>
        </w:rPr>
      </w:pPr>
      <w:r w:rsidRPr="00865A08">
        <w:rPr>
          <w:rFonts w:ascii="仿宋" w:eastAsia="仿宋" w:hAnsi="仿宋" w:hint="eastAsia"/>
          <w:sz w:val="32"/>
          <w:szCs w:val="32"/>
        </w:rPr>
        <w:t>备注</w:t>
      </w:r>
      <w:r w:rsidRPr="00865A08">
        <w:rPr>
          <w:rFonts w:ascii="仿宋" w:eastAsia="仿宋" w:hAnsi="仿宋"/>
          <w:sz w:val="32"/>
          <w:szCs w:val="32"/>
        </w:rPr>
        <w:t>：各相关学校请将</w:t>
      </w:r>
      <w:r w:rsidRPr="00865A08">
        <w:rPr>
          <w:rFonts w:ascii="仿宋" w:eastAsia="仿宋" w:hAnsi="仿宋" w:hint="eastAsia"/>
          <w:sz w:val="32"/>
          <w:szCs w:val="32"/>
        </w:rPr>
        <w:t>此</w:t>
      </w:r>
      <w:r w:rsidRPr="00865A08">
        <w:rPr>
          <w:rFonts w:ascii="仿宋" w:eastAsia="仿宋" w:hAnsi="仿宋"/>
          <w:sz w:val="32"/>
          <w:szCs w:val="32"/>
        </w:rPr>
        <w:t>表于</w:t>
      </w:r>
      <w:r w:rsidRPr="00865A08">
        <w:rPr>
          <w:rFonts w:ascii="仿宋" w:eastAsia="仿宋" w:hAnsi="仿宋" w:hint="eastAsia"/>
          <w:sz w:val="32"/>
          <w:szCs w:val="32"/>
        </w:rPr>
        <w:t>12月30日</w:t>
      </w:r>
      <w:r w:rsidRPr="00865A08">
        <w:rPr>
          <w:rFonts w:ascii="仿宋" w:eastAsia="仿宋" w:hAnsi="仿宋"/>
          <w:sz w:val="32"/>
          <w:szCs w:val="32"/>
        </w:rPr>
        <w:t>前发县教育局基教科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5E4134" w:rsidRDefault="005E4134" w:rsidP="005E4134">
      <w:pPr>
        <w:rPr>
          <w:rFonts w:ascii="仿宋" w:eastAsia="仿宋" w:hAnsi="仿宋"/>
          <w:sz w:val="32"/>
          <w:szCs w:val="32"/>
        </w:rPr>
      </w:pPr>
    </w:p>
    <w:p w:rsidR="005E4134" w:rsidRDefault="005E4134" w:rsidP="005E4134">
      <w:pPr>
        <w:rPr>
          <w:rFonts w:ascii="仿宋" w:eastAsia="仿宋" w:hAnsi="仿宋"/>
          <w:sz w:val="32"/>
          <w:szCs w:val="32"/>
        </w:rPr>
      </w:pPr>
    </w:p>
    <w:p w:rsidR="005E4134" w:rsidRDefault="005E4134" w:rsidP="005E4134">
      <w:pPr>
        <w:rPr>
          <w:rFonts w:ascii="仿宋" w:eastAsia="仿宋" w:hAnsi="仿宋"/>
          <w:sz w:val="32"/>
          <w:szCs w:val="32"/>
        </w:rPr>
      </w:pPr>
    </w:p>
    <w:p w:rsidR="005E4134" w:rsidRDefault="005E4134" w:rsidP="005E413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5E4134" w:rsidRDefault="005E4134" w:rsidP="005E413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1C5752">
        <w:rPr>
          <w:rFonts w:ascii="方正小标宋简体" w:eastAsia="方正小标宋简体" w:hAnsi="仿宋" w:hint="eastAsia"/>
          <w:sz w:val="36"/>
          <w:szCs w:val="36"/>
        </w:rPr>
        <w:t>“共打蓝天保卫战，共享幸福大花园”系列活动开展情况汇总表</w:t>
      </w:r>
    </w:p>
    <w:p w:rsidR="005E4134" w:rsidRPr="000E4160" w:rsidRDefault="005E4134" w:rsidP="005E4134">
      <w:pPr>
        <w:jc w:val="left"/>
        <w:rPr>
          <w:rFonts w:ascii="仿宋" w:eastAsia="仿宋" w:hAnsi="仿宋"/>
          <w:sz w:val="32"/>
          <w:szCs w:val="32"/>
        </w:rPr>
      </w:pPr>
      <w:r w:rsidRPr="000E4160">
        <w:rPr>
          <w:rFonts w:ascii="仿宋" w:eastAsia="仿宋" w:hAnsi="仿宋" w:hint="eastAsia"/>
          <w:sz w:val="32"/>
          <w:szCs w:val="32"/>
        </w:rPr>
        <w:t>学校</w:t>
      </w:r>
      <w:r w:rsidRPr="000E4160"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填报人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 xml:space="preserve">                   联系</w:t>
      </w:r>
      <w:r>
        <w:rPr>
          <w:rFonts w:ascii="仿宋" w:eastAsia="仿宋" w:hAnsi="仿宋"/>
          <w:sz w:val="32"/>
          <w:szCs w:val="32"/>
        </w:rPr>
        <w:t>电话：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8"/>
        <w:gridCol w:w="1197"/>
        <w:gridCol w:w="1198"/>
        <w:gridCol w:w="1080"/>
        <w:gridCol w:w="1134"/>
        <w:gridCol w:w="1134"/>
        <w:gridCol w:w="1134"/>
        <w:gridCol w:w="1134"/>
        <w:gridCol w:w="1134"/>
        <w:gridCol w:w="1134"/>
        <w:gridCol w:w="1345"/>
        <w:gridCol w:w="1126"/>
      </w:tblGrid>
      <w:tr w:rsidR="005E4134" w:rsidTr="002E21D5">
        <w:tc>
          <w:tcPr>
            <w:tcW w:w="1198" w:type="dxa"/>
            <w:vMerge w:val="restart"/>
          </w:tcPr>
          <w:p w:rsidR="005E4134" w:rsidRPr="000E4160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学校</w:t>
            </w:r>
          </w:p>
        </w:tc>
        <w:tc>
          <w:tcPr>
            <w:tcW w:w="1197" w:type="dxa"/>
            <w:vMerge w:val="restart"/>
          </w:tcPr>
          <w:p w:rsidR="005E4134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学</w:t>
            </w:r>
          </w:p>
          <w:p w:rsidR="005E4134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生</w:t>
            </w:r>
          </w:p>
          <w:p w:rsidR="005E4134" w:rsidRPr="000E4160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数</w:t>
            </w:r>
          </w:p>
        </w:tc>
        <w:tc>
          <w:tcPr>
            <w:tcW w:w="3412" w:type="dxa"/>
            <w:gridSpan w:val="3"/>
          </w:tcPr>
          <w:p w:rsidR="005E4134" w:rsidRDefault="005E4134" w:rsidP="002E21D5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  <w:p w:rsidR="005E4134" w:rsidRPr="000E4160" w:rsidRDefault="005E4134" w:rsidP="002E21D5">
            <w:pPr>
              <w:spacing w:line="440" w:lineRule="exact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0E4160">
              <w:rPr>
                <w:rFonts w:ascii="仿宋" w:eastAsia="仿宋" w:hAnsi="仿宋" w:hint="eastAsia"/>
                <w:sz w:val="30"/>
                <w:szCs w:val="30"/>
              </w:rPr>
              <w:t>“蓝天</w:t>
            </w:r>
            <w:r w:rsidRPr="000E4160">
              <w:rPr>
                <w:rFonts w:ascii="仿宋" w:eastAsia="仿宋" w:hAnsi="仿宋"/>
                <w:sz w:val="30"/>
                <w:szCs w:val="30"/>
              </w:rPr>
              <w:t>保卫知识进课程</w:t>
            </w:r>
            <w:r w:rsidRPr="000E4160">
              <w:rPr>
                <w:rFonts w:ascii="仿宋" w:eastAsia="仿宋" w:hAnsi="仿宋" w:hint="eastAsia"/>
                <w:sz w:val="30"/>
                <w:szCs w:val="30"/>
              </w:rPr>
              <w:t>”活动校本</w:t>
            </w:r>
            <w:r w:rsidRPr="000E4160">
              <w:rPr>
                <w:rFonts w:ascii="仿宋" w:eastAsia="仿宋" w:hAnsi="仿宋"/>
                <w:sz w:val="30"/>
                <w:szCs w:val="30"/>
              </w:rPr>
              <w:t>课程开发门数</w:t>
            </w:r>
          </w:p>
        </w:tc>
        <w:tc>
          <w:tcPr>
            <w:tcW w:w="2268" w:type="dxa"/>
            <w:gridSpan w:val="2"/>
          </w:tcPr>
          <w:p w:rsidR="005E4134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/>
                <w:sz w:val="28"/>
                <w:szCs w:val="28"/>
              </w:rPr>
              <w:t>“</w:t>
            </w:r>
            <w:r w:rsidRPr="000E4160">
              <w:rPr>
                <w:rFonts w:ascii="仿宋" w:eastAsia="仿宋" w:hAnsi="仿宋" w:hint="eastAsia"/>
                <w:sz w:val="28"/>
                <w:szCs w:val="28"/>
              </w:rPr>
              <w:t>百场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讲座进校园”</w:t>
            </w:r>
            <w:r w:rsidRPr="000E4160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</w:p>
        </w:tc>
        <w:tc>
          <w:tcPr>
            <w:tcW w:w="2268" w:type="dxa"/>
            <w:gridSpan w:val="2"/>
          </w:tcPr>
          <w:p w:rsidR="005E4134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“蓝天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保卫战</w:t>
            </w:r>
            <w:r w:rsidRPr="000E4160">
              <w:rPr>
                <w:rFonts w:ascii="仿宋" w:eastAsia="仿宋" w:hAnsi="仿宋" w:hint="eastAsia"/>
                <w:sz w:val="28"/>
                <w:szCs w:val="28"/>
              </w:rPr>
              <w:t>”志愿者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服务活动</w:t>
            </w:r>
          </w:p>
        </w:tc>
        <w:tc>
          <w:tcPr>
            <w:tcW w:w="2479" w:type="dxa"/>
            <w:gridSpan w:val="2"/>
          </w:tcPr>
          <w:p w:rsidR="005E4134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“美丽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丽水</w:t>
            </w:r>
            <w:r w:rsidRPr="000E4160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绿色生活</w:t>
            </w:r>
            <w:r w:rsidRPr="000E4160">
              <w:rPr>
                <w:rFonts w:ascii="仿宋" w:eastAsia="仿宋" w:hAnsi="仿宋" w:hint="eastAsia"/>
                <w:sz w:val="28"/>
                <w:szCs w:val="28"/>
              </w:rPr>
              <w:t>”演讲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比赛</w:t>
            </w:r>
          </w:p>
        </w:tc>
        <w:tc>
          <w:tcPr>
            <w:tcW w:w="1126" w:type="dxa"/>
          </w:tcPr>
          <w:p w:rsidR="005E4134" w:rsidRPr="003E318A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E318A">
              <w:rPr>
                <w:rFonts w:ascii="仿宋" w:eastAsia="仿宋" w:hAnsi="仿宋" w:hint="eastAsia"/>
                <w:sz w:val="28"/>
                <w:szCs w:val="28"/>
              </w:rPr>
              <w:t>“我爱蓝天</w:t>
            </w:r>
            <w:r w:rsidRPr="003E318A">
              <w:rPr>
                <w:rFonts w:ascii="仿宋" w:eastAsia="仿宋" w:hAnsi="仿宋"/>
                <w:sz w:val="28"/>
                <w:szCs w:val="28"/>
              </w:rPr>
              <w:t>，我爱</w:t>
            </w:r>
            <w:r w:rsidRPr="003E318A">
              <w:rPr>
                <w:rFonts w:ascii="仿宋" w:eastAsia="仿宋" w:hAnsi="仿宋" w:hint="eastAsia"/>
                <w:sz w:val="28"/>
                <w:szCs w:val="28"/>
              </w:rPr>
              <w:t>丽水”知识</w:t>
            </w:r>
            <w:r w:rsidRPr="003E318A">
              <w:rPr>
                <w:rFonts w:ascii="仿宋" w:eastAsia="仿宋" w:hAnsi="仿宋"/>
                <w:sz w:val="28"/>
                <w:szCs w:val="28"/>
              </w:rPr>
              <w:t>竞赛</w:t>
            </w:r>
          </w:p>
        </w:tc>
      </w:tr>
      <w:tr w:rsidR="005E4134" w:rsidTr="002E21D5">
        <w:tc>
          <w:tcPr>
            <w:tcW w:w="1198" w:type="dxa"/>
            <w:vMerge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7" w:type="dxa"/>
            <w:vMerge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8" w:type="dxa"/>
          </w:tcPr>
          <w:p w:rsidR="005E4134" w:rsidRPr="000E4160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小学</w:t>
            </w:r>
          </w:p>
        </w:tc>
        <w:tc>
          <w:tcPr>
            <w:tcW w:w="1080" w:type="dxa"/>
          </w:tcPr>
          <w:p w:rsidR="005E4134" w:rsidRPr="000E4160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初中</w:t>
            </w:r>
          </w:p>
        </w:tc>
        <w:tc>
          <w:tcPr>
            <w:tcW w:w="1134" w:type="dxa"/>
          </w:tcPr>
          <w:p w:rsidR="005E4134" w:rsidRPr="000E4160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E4160">
              <w:rPr>
                <w:rFonts w:ascii="仿宋" w:eastAsia="仿宋" w:hAnsi="仿宋" w:hint="eastAsia"/>
                <w:sz w:val="32"/>
                <w:szCs w:val="32"/>
              </w:rPr>
              <w:t>高中</w:t>
            </w:r>
          </w:p>
        </w:tc>
        <w:tc>
          <w:tcPr>
            <w:tcW w:w="1134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本校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教师授课次数</w:t>
            </w:r>
          </w:p>
        </w:tc>
        <w:tc>
          <w:tcPr>
            <w:tcW w:w="1134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专家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授课次数</w:t>
            </w:r>
          </w:p>
        </w:tc>
        <w:tc>
          <w:tcPr>
            <w:tcW w:w="1134" w:type="dxa"/>
          </w:tcPr>
          <w:p w:rsidR="005E4134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志愿者</w:t>
            </w:r>
          </w:p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  <w:tc>
          <w:tcPr>
            <w:tcW w:w="1134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活动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次数</w:t>
            </w:r>
          </w:p>
        </w:tc>
        <w:tc>
          <w:tcPr>
            <w:tcW w:w="1134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校级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演讲人数</w:t>
            </w:r>
          </w:p>
        </w:tc>
        <w:tc>
          <w:tcPr>
            <w:tcW w:w="1345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县级演讲人数</w:t>
            </w:r>
          </w:p>
        </w:tc>
        <w:tc>
          <w:tcPr>
            <w:tcW w:w="1126" w:type="dxa"/>
          </w:tcPr>
          <w:p w:rsidR="005E4134" w:rsidRPr="000E4160" w:rsidRDefault="005E4134" w:rsidP="002E21D5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4160">
              <w:rPr>
                <w:rFonts w:ascii="仿宋" w:eastAsia="仿宋" w:hAnsi="仿宋" w:hint="eastAsia"/>
                <w:sz w:val="28"/>
                <w:szCs w:val="28"/>
              </w:rPr>
              <w:t>参加</w:t>
            </w:r>
            <w:r w:rsidRPr="000E4160">
              <w:rPr>
                <w:rFonts w:ascii="仿宋" w:eastAsia="仿宋" w:hAnsi="仿宋"/>
                <w:sz w:val="28"/>
                <w:szCs w:val="28"/>
              </w:rPr>
              <w:t>人数</w:t>
            </w:r>
          </w:p>
        </w:tc>
      </w:tr>
      <w:tr w:rsidR="005E4134" w:rsidTr="002E21D5">
        <w:tc>
          <w:tcPr>
            <w:tcW w:w="1198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7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8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080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345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26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E4134" w:rsidTr="002E21D5">
        <w:tc>
          <w:tcPr>
            <w:tcW w:w="1198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7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8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080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345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26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  <w:tr w:rsidR="005E4134" w:rsidTr="002E21D5">
        <w:tc>
          <w:tcPr>
            <w:tcW w:w="1198" w:type="dxa"/>
          </w:tcPr>
          <w:p w:rsidR="005E4134" w:rsidRPr="003E318A" w:rsidRDefault="005E4134" w:rsidP="002E21D5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E318A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1197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98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080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34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345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1126" w:type="dxa"/>
          </w:tcPr>
          <w:p w:rsidR="005E4134" w:rsidRDefault="005E4134" w:rsidP="002E21D5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5E4134" w:rsidRPr="003E318A" w:rsidRDefault="005E4134" w:rsidP="005E4134">
      <w:pPr>
        <w:rPr>
          <w:rFonts w:ascii="仿宋" w:eastAsia="仿宋" w:hAnsi="仿宋"/>
          <w:sz w:val="32"/>
          <w:szCs w:val="32"/>
        </w:rPr>
      </w:pPr>
      <w:r w:rsidRPr="003E318A">
        <w:rPr>
          <w:rFonts w:ascii="仿宋" w:eastAsia="仿宋" w:hAnsi="仿宋" w:hint="eastAsia"/>
          <w:sz w:val="32"/>
          <w:szCs w:val="32"/>
        </w:rPr>
        <w:t>备注</w:t>
      </w:r>
      <w:r w:rsidRPr="003E318A">
        <w:rPr>
          <w:rFonts w:ascii="仿宋" w:eastAsia="仿宋" w:hAnsi="仿宋"/>
          <w:sz w:val="32"/>
          <w:szCs w:val="32"/>
        </w:rPr>
        <w:t>：请如实填写，各校总结与此表于</w:t>
      </w:r>
      <w:r w:rsidRPr="003E318A">
        <w:rPr>
          <w:rFonts w:ascii="仿宋" w:eastAsia="仿宋" w:hAnsi="仿宋" w:hint="eastAsia"/>
          <w:sz w:val="32"/>
          <w:szCs w:val="32"/>
        </w:rPr>
        <w:t>2019年6月30日</w:t>
      </w:r>
      <w:r w:rsidRPr="003E318A">
        <w:rPr>
          <w:rFonts w:ascii="仿宋" w:eastAsia="仿宋" w:hAnsi="仿宋"/>
          <w:sz w:val="32"/>
          <w:szCs w:val="32"/>
        </w:rPr>
        <w:t>前交教育局基教科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92FB7" w:rsidRPr="005E4134" w:rsidRDefault="00992FB7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125789" w:rsidRPr="00992FB7" w:rsidRDefault="00125789" w:rsidP="00992FB7">
      <w:pPr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sectPr w:rsidR="00125789" w:rsidRPr="00992FB7" w:rsidSect="005E4134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906" w:rsidRDefault="00D77906" w:rsidP="00992FB7">
      <w:r>
        <w:separator/>
      </w:r>
    </w:p>
  </w:endnote>
  <w:endnote w:type="continuationSeparator" w:id="0">
    <w:p w:rsidR="00D77906" w:rsidRDefault="00D77906" w:rsidP="00992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906" w:rsidRDefault="00D77906" w:rsidP="00992FB7">
      <w:r>
        <w:separator/>
      </w:r>
    </w:p>
  </w:footnote>
  <w:footnote w:type="continuationSeparator" w:id="0">
    <w:p w:rsidR="00D77906" w:rsidRDefault="00D77906" w:rsidP="00992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C247F"/>
    <w:multiLevelType w:val="hybridMultilevel"/>
    <w:tmpl w:val="867A75E6"/>
    <w:lvl w:ilvl="0" w:tplc="35AC61D4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 w15:restartNumberingAfterBreak="0">
    <w:nsid w:val="6C594DDD"/>
    <w:multiLevelType w:val="hybridMultilevel"/>
    <w:tmpl w:val="89AC163E"/>
    <w:lvl w:ilvl="0" w:tplc="ED206F8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075"/>
    <w:rsid w:val="000375A3"/>
    <w:rsid w:val="000C7690"/>
    <w:rsid w:val="00125789"/>
    <w:rsid w:val="00167E03"/>
    <w:rsid w:val="00175B56"/>
    <w:rsid w:val="0018675A"/>
    <w:rsid w:val="001A0B70"/>
    <w:rsid w:val="001A71F3"/>
    <w:rsid w:val="001C0677"/>
    <w:rsid w:val="001C4EB4"/>
    <w:rsid w:val="00294A18"/>
    <w:rsid w:val="002A7602"/>
    <w:rsid w:val="00395225"/>
    <w:rsid w:val="003A7472"/>
    <w:rsid w:val="003B6063"/>
    <w:rsid w:val="004A68F8"/>
    <w:rsid w:val="0052683E"/>
    <w:rsid w:val="005B1063"/>
    <w:rsid w:val="005E4134"/>
    <w:rsid w:val="00623CFB"/>
    <w:rsid w:val="007C1EF3"/>
    <w:rsid w:val="007D70A0"/>
    <w:rsid w:val="00806A7F"/>
    <w:rsid w:val="0081549F"/>
    <w:rsid w:val="0088216B"/>
    <w:rsid w:val="00893369"/>
    <w:rsid w:val="009320E2"/>
    <w:rsid w:val="0093614A"/>
    <w:rsid w:val="00992FB7"/>
    <w:rsid w:val="009A5275"/>
    <w:rsid w:val="009A7CD6"/>
    <w:rsid w:val="00AC58CD"/>
    <w:rsid w:val="00B256D6"/>
    <w:rsid w:val="00B7448D"/>
    <w:rsid w:val="00B932E2"/>
    <w:rsid w:val="00C75BF6"/>
    <w:rsid w:val="00CA0994"/>
    <w:rsid w:val="00CB6075"/>
    <w:rsid w:val="00CE0EBB"/>
    <w:rsid w:val="00D15B26"/>
    <w:rsid w:val="00D63ACE"/>
    <w:rsid w:val="00D77906"/>
    <w:rsid w:val="00E2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7663"/>
  <w15:chartTrackingRefBased/>
  <w15:docId w15:val="{43856996-A3A1-4AB7-9641-DF11A65A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DC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92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92F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2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92FB7"/>
    <w:rPr>
      <w:sz w:val="18"/>
      <w:szCs w:val="18"/>
    </w:rPr>
  </w:style>
  <w:style w:type="table" w:styleId="a8">
    <w:name w:val="Table Grid"/>
    <w:basedOn w:val="a1"/>
    <w:uiPriority w:val="39"/>
    <w:rsid w:val="005E4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</Words>
  <Characters>978</Characters>
  <Application>Microsoft Office Word</Application>
  <DocSecurity>0</DocSecurity>
  <Lines>8</Lines>
  <Paragraphs>2</Paragraphs>
  <ScaleCrop>false</ScaleCrop>
  <Company>DoubleOX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2018-12-11T03:44:00Z</dcterms:created>
  <dcterms:modified xsi:type="dcterms:W3CDTF">2018-12-11T03:44:00Z</dcterms:modified>
</cp:coreProperties>
</file>