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9FA" w:rsidRDefault="00113FF2">
      <w:pPr>
        <w:spacing w:line="360" w:lineRule="auto"/>
        <w:ind w:firstLineChars="300" w:firstLine="1320"/>
        <w:rPr>
          <w:rFonts w:ascii="方正小标宋简体" w:eastAsia="方正小标宋简体" w:hAnsi="黑体"/>
          <w:sz w:val="44"/>
          <w:szCs w:val="44"/>
        </w:rPr>
      </w:pPr>
      <w:r>
        <w:rPr>
          <w:rFonts w:ascii="方正小标宋简体" w:eastAsia="方正小标宋简体" w:hAnsi="黑体" w:hint="eastAsia"/>
          <w:sz w:val="44"/>
          <w:szCs w:val="44"/>
        </w:rPr>
        <w:t>遂昌县中小学校园食品安全</w:t>
      </w:r>
    </w:p>
    <w:p w:rsidR="003829FA" w:rsidRDefault="00113FF2">
      <w:pPr>
        <w:spacing w:line="360" w:lineRule="auto"/>
        <w:ind w:firstLineChars="200" w:firstLine="880"/>
        <w:rPr>
          <w:rFonts w:ascii="方正小标宋简体" w:eastAsia="方正小标宋简体" w:hAnsi="黑体"/>
          <w:sz w:val="44"/>
          <w:szCs w:val="44"/>
        </w:rPr>
      </w:pPr>
      <w:r>
        <w:rPr>
          <w:rFonts w:ascii="方正小标宋简体" w:eastAsia="方正小标宋简体" w:hAnsi="黑体" w:hint="eastAsia"/>
          <w:sz w:val="44"/>
          <w:szCs w:val="44"/>
        </w:rPr>
        <w:t>百日攻坚“排雷5号”行动方案</w:t>
      </w:r>
    </w:p>
    <w:p w:rsidR="003829FA" w:rsidRPr="00060141" w:rsidRDefault="00113FF2">
      <w:pPr>
        <w:spacing w:line="600" w:lineRule="exact"/>
        <w:ind w:right="640" w:firstLineChars="850" w:firstLine="2720"/>
        <w:rPr>
          <w:rFonts w:ascii="仿宋_GB2312" w:eastAsia="仿宋_GB2312"/>
          <w:sz w:val="32"/>
          <w:szCs w:val="32"/>
        </w:rPr>
      </w:pPr>
      <w:r w:rsidRPr="00060141">
        <w:rPr>
          <w:rFonts w:ascii="仿宋_GB2312" w:eastAsia="仿宋_GB2312" w:hint="eastAsia"/>
          <w:sz w:val="32"/>
          <w:szCs w:val="32"/>
        </w:rPr>
        <w:t>遂教发[2017]48号</w:t>
      </w:r>
      <w:bookmarkStart w:id="0" w:name="_GoBack"/>
      <w:bookmarkEnd w:id="0"/>
    </w:p>
    <w:p w:rsidR="003829FA" w:rsidRDefault="00113FF2">
      <w:pPr>
        <w:spacing w:line="600" w:lineRule="exact"/>
        <w:jc w:val="left"/>
        <w:rPr>
          <w:rFonts w:ascii="仿宋_GB2312" w:eastAsia="仿宋_GB2312" w:hAnsi="仿宋"/>
          <w:sz w:val="32"/>
          <w:szCs w:val="32"/>
        </w:rPr>
      </w:pPr>
      <w:r>
        <w:rPr>
          <w:rStyle w:val="28Char"/>
          <w:rFonts w:ascii="仿宋_GB2312" w:eastAsia="仿宋_GB2312" w:hAnsi="仿宋" w:hint="eastAsia"/>
          <w:sz w:val="32"/>
          <w:szCs w:val="32"/>
        </w:rPr>
        <w:t>县属学校，各乡镇（街道）中小学、中心幼儿园，各中心成技校：</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为认真贯彻落实全国、全省学校安全工作会议精神，继续深化千万学生饮食放心工程，推进教育系统创建省食品安全市县工作，完善学校食品安全的有效监管机制，健全学校食品安全监管网络，提高学校食品安全管理水平。根据市食安办《关于加强食品安全排雷“百日攻坚”行动的通知》（丽食安委办〔2017〕8号）、市食安办《关于开展食品安全百日攻坚“排雷”系列行动的通知》（丽食安委办[2017]13号）、遂食安办《关于开展食品安全百日攻坚 “排雷”系列行动的通知》 (遂食安委办发[2017]8号)文件精神，以及市教育局、市市场监管局、市城市管理行政执法局《关于开展学校食品安全百日攻坚“排雷五号”集中行动的通知》（丽教安[2017]81号）文件要求，遂昌县教育局、遂昌县市场监督管局、遂昌县综合行政执法局决定联合开展遂昌县中小学校园食品安全百日攻坚“排雷5号”行动，具体方案如下：</w:t>
      </w:r>
    </w:p>
    <w:p w:rsidR="003829FA" w:rsidRDefault="00113FF2">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一、行动时间和地点</w:t>
      </w:r>
    </w:p>
    <w:p w:rsidR="003829FA" w:rsidRDefault="00113FF2">
      <w:pPr>
        <w:spacing w:line="600" w:lineRule="exact"/>
        <w:ind w:firstLineChars="200" w:firstLine="640"/>
        <w:jc w:val="left"/>
        <w:rPr>
          <w:rFonts w:ascii="黑体" w:eastAsia="黑体" w:hAnsi="黑体"/>
          <w:sz w:val="32"/>
          <w:szCs w:val="32"/>
        </w:rPr>
      </w:pPr>
      <w:r>
        <w:rPr>
          <w:rFonts w:ascii="仿宋_GB2312" w:eastAsia="仿宋_GB2312" w:hAnsi="楷体" w:hint="eastAsia"/>
          <w:sz w:val="32"/>
          <w:szCs w:val="32"/>
        </w:rPr>
        <w:t>（一）时间：2017年5月31日上午8:30-12:00</w:t>
      </w:r>
    </w:p>
    <w:p w:rsidR="003829FA" w:rsidRDefault="00113FF2">
      <w:pPr>
        <w:spacing w:line="600" w:lineRule="exact"/>
        <w:ind w:firstLineChars="200" w:firstLine="640"/>
        <w:jc w:val="left"/>
        <w:rPr>
          <w:rFonts w:ascii="仿宋_GB2312" w:eastAsia="仿宋_GB2312" w:hAnsi="楷体"/>
          <w:sz w:val="32"/>
          <w:szCs w:val="32"/>
        </w:rPr>
      </w:pPr>
      <w:r>
        <w:rPr>
          <w:rFonts w:ascii="仿宋_GB2312" w:eastAsia="仿宋_GB2312" w:hAnsi="楷体" w:hint="eastAsia"/>
          <w:sz w:val="32"/>
          <w:szCs w:val="32"/>
        </w:rPr>
        <w:t>（二）地点：</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Pr>
          <w:rFonts w:ascii="仿宋_GB2312" w:eastAsia="仿宋_GB2312" w:hAnsi="仿宋" w:cs="宋体" w:hint="eastAsia"/>
          <w:sz w:val="32"/>
          <w:szCs w:val="32"/>
        </w:rPr>
        <w:t>启动仪式:遂昌</w:t>
      </w:r>
      <w:r w:rsidR="008C776A">
        <w:rPr>
          <w:rFonts w:ascii="仿宋_GB2312" w:eastAsia="仿宋_GB2312" w:hAnsi="仿宋" w:cs="宋体" w:hint="eastAsia"/>
          <w:sz w:val="32"/>
          <w:szCs w:val="32"/>
        </w:rPr>
        <w:t>县</w:t>
      </w:r>
      <w:r>
        <w:rPr>
          <w:rFonts w:ascii="仿宋_GB2312" w:eastAsia="仿宋_GB2312" w:hAnsi="仿宋" w:cs="宋体" w:hint="eastAsia"/>
          <w:sz w:val="32"/>
          <w:szCs w:val="32"/>
        </w:rPr>
        <w:t>职业中等</w:t>
      </w:r>
      <w:r w:rsidR="00060141">
        <w:rPr>
          <w:rFonts w:ascii="仿宋_GB2312" w:eastAsia="仿宋_GB2312" w:hAnsi="仿宋" w:cs="宋体" w:hint="eastAsia"/>
          <w:sz w:val="32"/>
          <w:szCs w:val="32"/>
        </w:rPr>
        <w:t>专</w:t>
      </w:r>
      <w:r>
        <w:rPr>
          <w:rFonts w:ascii="仿宋_GB2312" w:eastAsia="仿宋_GB2312" w:hAnsi="仿宋" w:cs="宋体" w:hint="eastAsia"/>
          <w:sz w:val="32"/>
          <w:szCs w:val="32"/>
        </w:rPr>
        <w:t>业学校</w:t>
      </w:r>
      <w:r>
        <w:rPr>
          <w:rFonts w:ascii="仿宋_GB2312" w:eastAsia="仿宋_GB2312" w:hAnsi="仿宋" w:hint="eastAsia"/>
          <w:sz w:val="32"/>
          <w:szCs w:val="32"/>
        </w:rPr>
        <w:t>广场</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2.排雷地点：</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sidR="008C776A">
        <w:rPr>
          <w:rFonts w:ascii="仿宋_GB2312" w:eastAsia="仿宋_GB2312" w:hAnsi="仿宋" w:hint="eastAsia"/>
          <w:sz w:val="32"/>
          <w:szCs w:val="32"/>
        </w:rPr>
        <w:t>遂昌县职业中等专业学校</w:t>
      </w:r>
      <w:r w:rsidR="008C776A">
        <w:rPr>
          <w:rFonts w:ascii="仿宋_GB2312" w:eastAsia="仿宋_GB2312" w:hAnsi="仿宋"/>
          <w:sz w:val="32"/>
          <w:szCs w:val="32"/>
        </w:rPr>
        <w:t>、</w:t>
      </w:r>
      <w:r>
        <w:rPr>
          <w:rFonts w:ascii="仿宋_GB2312" w:eastAsia="仿宋_GB2312" w:hAnsi="仿宋" w:hint="eastAsia"/>
          <w:sz w:val="32"/>
          <w:szCs w:val="32"/>
        </w:rPr>
        <w:t>妙高小学</w:t>
      </w:r>
      <w:r w:rsidR="008C776A">
        <w:rPr>
          <w:rFonts w:ascii="仿宋_GB2312" w:eastAsia="仿宋_GB2312" w:hAnsi="仿宋"/>
          <w:sz w:val="32"/>
          <w:szCs w:val="32"/>
        </w:rPr>
        <w:t>及</w:t>
      </w:r>
      <w:r>
        <w:rPr>
          <w:rFonts w:ascii="仿宋_GB2312" w:eastAsia="仿宋_GB2312" w:hAnsi="仿宋" w:hint="eastAsia"/>
          <w:sz w:val="32"/>
          <w:szCs w:val="32"/>
        </w:rPr>
        <w:t>校园周边</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（2）遂昌中学学校食堂</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（3）民族中学食堂</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005F118F">
        <w:rPr>
          <w:rFonts w:ascii="仿宋_GB2312" w:eastAsia="仿宋_GB2312" w:hAnsi="仿宋" w:hint="eastAsia"/>
          <w:sz w:val="32"/>
          <w:szCs w:val="32"/>
        </w:rPr>
        <w:t>）食材配送企业（明辉股份</w:t>
      </w:r>
      <w:r w:rsidR="005F118F">
        <w:rPr>
          <w:rFonts w:ascii="仿宋_GB2312" w:eastAsia="仿宋_GB2312" w:hAnsi="仿宋"/>
          <w:sz w:val="32"/>
          <w:szCs w:val="32"/>
        </w:rPr>
        <w:t>）</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二、行动安排</w:t>
      </w:r>
    </w:p>
    <w:p w:rsidR="003829FA" w:rsidRDefault="00113FF2">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（一）启动仪式议程(上午8：40-9:30)</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1.县教育局领导发言</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2.县市场监督管理局领导发言</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3.校长代表表态发言</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4.学生代表承诺发言</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5.商品真伪鉴别活动</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宋体"/>
          <w:sz w:val="32"/>
          <w:szCs w:val="32"/>
        </w:rPr>
      </w:pPr>
      <w:r>
        <w:rPr>
          <w:rFonts w:ascii="仿宋_GB2312" w:eastAsia="仿宋_GB2312" w:hAnsi="仿宋" w:hint="eastAsia"/>
          <w:sz w:val="32"/>
          <w:szCs w:val="32"/>
        </w:rPr>
        <w:t>6.</w:t>
      </w:r>
      <w:r w:rsidRPr="00060141">
        <w:rPr>
          <w:rFonts w:ascii="仿宋_GB2312" w:eastAsia="仿宋_GB2312" w:hAnsi="仿宋" w:hint="eastAsia"/>
          <w:sz w:val="32"/>
          <w:szCs w:val="32"/>
        </w:rPr>
        <w:t>县食安</w:t>
      </w:r>
      <w:r w:rsidR="008D5DC8">
        <w:rPr>
          <w:rFonts w:ascii="仿宋_GB2312" w:eastAsia="仿宋_GB2312" w:hAnsi="仿宋" w:hint="eastAsia"/>
          <w:sz w:val="32"/>
          <w:szCs w:val="32"/>
        </w:rPr>
        <w:t>办领导</w:t>
      </w:r>
      <w:r>
        <w:rPr>
          <w:rFonts w:ascii="仿宋_GB2312" w:eastAsia="仿宋_GB2312" w:hAnsi="仿宋" w:hint="eastAsia"/>
          <w:sz w:val="32"/>
          <w:szCs w:val="32"/>
        </w:rPr>
        <w:t>宣布：我宣布“遂昌县校园食品安全百日攻坚‘排雷5号’行动”----“开始”。</w:t>
      </w:r>
    </w:p>
    <w:p w:rsidR="003829FA" w:rsidRDefault="00113FF2">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（二）排雷行动（上午9:30 -12:00）</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楷体" w:hint="eastAsia"/>
          <w:sz w:val="32"/>
          <w:szCs w:val="32"/>
        </w:rPr>
        <w:t>1.行动路线</w:t>
      </w:r>
      <w:r>
        <w:rPr>
          <w:rFonts w:ascii="仿宋_GB2312" w:eastAsia="仿宋_GB2312" w:hAnsi="宋体" w:hint="eastAsia"/>
          <w:sz w:val="32"/>
          <w:szCs w:val="32"/>
        </w:rPr>
        <w:t>：</w:t>
      </w:r>
      <w:r w:rsidR="00060141">
        <w:rPr>
          <w:rFonts w:ascii="仿宋_GB2312" w:eastAsia="仿宋_GB2312" w:hAnsi="仿宋" w:hint="eastAsia"/>
          <w:sz w:val="32"/>
          <w:szCs w:val="32"/>
        </w:rPr>
        <w:t>遂昌县职业中等专业学校</w:t>
      </w:r>
      <w:r>
        <w:rPr>
          <w:rFonts w:ascii="仿宋_GB2312" w:eastAsia="仿宋_GB2312" w:hAnsi="仿宋" w:hint="eastAsia"/>
          <w:sz w:val="32"/>
          <w:szCs w:val="32"/>
        </w:rPr>
        <w:t>→妙高小学→遂昌中学→“明辉股份”配送企业→民族中学</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楷体"/>
          <w:sz w:val="32"/>
          <w:szCs w:val="32"/>
        </w:rPr>
      </w:pPr>
      <w:r>
        <w:rPr>
          <w:rFonts w:ascii="仿宋_GB2312" w:eastAsia="仿宋_GB2312" w:hAnsi="楷体" w:hint="eastAsia"/>
          <w:sz w:val="32"/>
          <w:szCs w:val="32"/>
        </w:rPr>
        <w:t>2.排雷内容</w:t>
      </w:r>
    </w:p>
    <w:p w:rsidR="003829FA" w:rsidRDefault="00113FF2">
      <w:pPr>
        <w:spacing w:line="600" w:lineRule="exact"/>
        <w:ind w:firstLineChars="200" w:firstLine="640"/>
        <w:jc w:val="left"/>
        <w:rPr>
          <w:rFonts w:ascii="仿宋_GB2312" w:eastAsia="仿宋_GB2312" w:hAnsi="宋体"/>
          <w:sz w:val="32"/>
          <w:szCs w:val="32"/>
        </w:rPr>
      </w:pPr>
      <w:r>
        <w:rPr>
          <w:rFonts w:ascii="仿宋_GB2312" w:eastAsia="仿宋_GB2312" w:hAnsi="仿宋" w:hint="eastAsia"/>
          <w:sz w:val="32"/>
          <w:szCs w:val="32"/>
        </w:rPr>
        <w:t>（1）</w:t>
      </w:r>
      <w:r w:rsidR="00060141">
        <w:rPr>
          <w:rFonts w:ascii="仿宋_GB2312" w:eastAsia="仿宋_GB2312" w:hAnsi="仿宋" w:hint="eastAsia"/>
          <w:sz w:val="32"/>
          <w:szCs w:val="32"/>
        </w:rPr>
        <w:t>遂昌县职业中等专业学校、</w:t>
      </w:r>
      <w:r>
        <w:rPr>
          <w:rFonts w:ascii="仿宋_GB2312" w:eastAsia="仿宋_GB2312" w:hAnsi="仿宋" w:hint="eastAsia"/>
          <w:sz w:val="32"/>
          <w:szCs w:val="32"/>
        </w:rPr>
        <w:t>妙高小学</w:t>
      </w:r>
      <w:r w:rsidR="00060141">
        <w:rPr>
          <w:rFonts w:ascii="仿宋_GB2312" w:eastAsia="仿宋_GB2312" w:hAnsi="仿宋" w:hint="eastAsia"/>
          <w:sz w:val="32"/>
          <w:szCs w:val="32"/>
        </w:rPr>
        <w:t>及</w:t>
      </w:r>
      <w:r>
        <w:rPr>
          <w:rFonts w:ascii="仿宋_GB2312" w:eastAsia="仿宋_GB2312" w:hAnsi="仿宋" w:hint="eastAsia"/>
          <w:sz w:val="32"/>
          <w:szCs w:val="32"/>
        </w:rPr>
        <w:t>校园周边200米范围内无证照餐饮店、流动摊贩，副食品店内的劣质副食品（如五角食品）或“三无”食品</w:t>
      </w:r>
      <w:r>
        <w:rPr>
          <w:rFonts w:ascii="仿宋_GB2312" w:eastAsia="仿宋_GB2312" w:hAnsi="宋体"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（2）遂昌中学：重点检查食品采购的索票索证、食品留样等。</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（3）民族中学：重点检查食堂“周检查、月报告”等制度落实情况。</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（4）明辉股份配送企业：重点检查食品安全投保、进货渠道等情况。</w:t>
      </w:r>
    </w:p>
    <w:p w:rsidR="003829FA" w:rsidRDefault="00113FF2">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三、参加人员</w:t>
      </w:r>
    </w:p>
    <w:p w:rsidR="003829FA" w:rsidRDefault="00113FF2">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（一）参加启动仪式人员</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台上嘉宾：</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1.县市场监</w:t>
      </w:r>
      <w:r w:rsidR="00060141">
        <w:rPr>
          <w:rFonts w:ascii="仿宋_GB2312" w:eastAsia="仿宋_GB2312" w:hAnsi="仿宋" w:hint="eastAsia"/>
          <w:sz w:val="32"/>
          <w:szCs w:val="32"/>
        </w:rPr>
        <w:t>督</w:t>
      </w:r>
      <w:r>
        <w:rPr>
          <w:rFonts w:ascii="仿宋_GB2312" w:eastAsia="仿宋_GB2312" w:hAnsi="仿宋" w:hint="eastAsia"/>
          <w:sz w:val="32"/>
          <w:szCs w:val="32"/>
        </w:rPr>
        <w:t>管</w:t>
      </w:r>
      <w:r w:rsidR="00060141">
        <w:rPr>
          <w:rFonts w:ascii="仿宋_GB2312" w:eastAsia="仿宋_GB2312" w:hAnsi="仿宋" w:hint="eastAsia"/>
          <w:sz w:val="32"/>
          <w:szCs w:val="32"/>
        </w:rPr>
        <w:t>理</w:t>
      </w:r>
      <w:r>
        <w:rPr>
          <w:rFonts w:ascii="仿宋_GB2312" w:eastAsia="仿宋_GB2312" w:hAnsi="仿宋" w:hint="eastAsia"/>
          <w:sz w:val="32"/>
          <w:szCs w:val="32"/>
        </w:rPr>
        <w:t>局领导</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8C776A">
        <w:rPr>
          <w:rFonts w:ascii="仿宋_GB2312" w:eastAsia="仿宋_GB2312" w:hAnsi="仿宋" w:hint="eastAsia"/>
          <w:sz w:val="32"/>
          <w:szCs w:val="32"/>
        </w:rPr>
        <w:t>县综合行政执法局领导</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008C776A">
        <w:rPr>
          <w:rFonts w:ascii="仿宋_GB2312" w:eastAsia="仿宋_GB2312" w:hAnsi="仿宋" w:hint="eastAsia"/>
          <w:sz w:val="32"/>
          <w:szCs w:val="32"/>
        </w:rPr>
        <w:t>县教育局领导</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w:t>
      </w:r>
      <w:r w:rsidR="00060141">
        <w:rPr>
          <w:rFonts w:ascii="仿宋_GB2312" w:eastAsia="仿宋_GB2312" w:hAnsi="仿宋" w:hint="eastAsia"/>
          <w:sz w:val="32"/>
          <w:szCs w:val="32"/>
        </w:rPr>
        <w:t>县食安办领导</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5.</w:t>
      </w:r>
      <w:r w:rsidR="00060141">
        <w:rPr>
          <w:rFonts w:ascii="仿宋_GB2312" w:eastAsia="仿宋_GB2312" w:hAnsi="仿宋" w:hint="eastAsia"/>
          <w:sz w:val="32"/>
          <w:szCs w:val="32"/>
        </w:rPr>
        <w:t>遂昌县职业中等专业学校</w:t>
      </w:r>
      <w:r w:rsidR="00060141">
        <w:rPr>
          <w:rFonts w:ascii="仿宋_GB2312" w:eastAsia="仿宋_GB2312" w:hAnsi="仿宋"/>
          <w:sz w:val="32"/>
          <w:szCs w:val="32"/>
        </w:rPr>
        <w:t>领导</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台下嘉宾：</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sidR="00060141">
        <w:rPr>
          <w:rFonts w:ascii="仿宋_GB2312" w:eastAsia="仿宋_GB2312" w:hAnsi="仿宋"/>
          <w:sz w:val="32"/>
          <w:szCs w:val="32"/>
        </w:rPr>
        <w:t>县市场监督管理局</w:t>
      </w:r>
      <w:r w:rsidR="00060141">
        <w:rPr>
          <w:rFonts w:ascii="仿宋_GB2312" w:eastAsia="仿宋_GB2312" w:hAnsi="仿宋" w:hint="eastAsia"/>
          <w:sz w:val="32"/>
          <w:szCs w:val="32"/>
        </w:rPr>
        <w:t>、</w:t>
      </w:r>
      <w:r w:rsidR="00060141">
        <w:rPr>
          <w:rFonts w:ascii="仿宋_GB2312" w:eastAsia="仿宋_GB2312" w:hAnsi="仿宋"/>
          <w:sz w:val="32"/>
          <w:szCs w:val="32"/>
        </w:rPr>
        <w:t>县综合行政执法局</w:t>
      </w:r>
      <w:r w:rsidR="008C776A">
        <w:rPr>
          <w:rFonts w:ascii="仿宋_GB2312" w:eastAsia="仿宋_GB2312" w:hAnsi="仿宋" w:hint="eastAsia"/>
          <w:sz w:val="32"/>
          <w:szCs w:val="32"/>
        </w:rPr>
        <w:t>、教育局</w:t>
      </w:r>
      <w:r w:rsidR="00060141">
        <w:rPr>
          <w:rFonts w:ascii="仿宋_GB2312" w:eastAsia="仿宋_GB2312" w:hAnsi="仿宋" w:hint="eastAsia"/>
          <w:sz w:val="32"/>
          <w:szCs w:val="32"/>
        </w:rPr>
        <w:t>各职能部门相关处室人员</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2.</w:t>
      </w:r>
      <w:r w:rsidR="00060141">
        <w:rPr>
          <w:rFonts w:ascii="仿宋_GB2312" w:eastAsia="仿宋_GB2312" w:hAnsi="仿宋" w:hint="eastAsia"/>
          <w:sz w:val="32"/>
          <w:szCs w:val="32"/>
        </w:rPr>
        <w:t>县城中小学、云峰中心学校、民族中学、育才中学、万向中学校长或分管安全领导</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00060141">
        <w:rPr>
          <w:rFonts w:ascii="仿宋_GB2312" w:eastAsia="仿宋_GB2312" w:hAnsi="仿宋" w:hint="eastAsia"/>
          <w:sz w:val="32"/>
          <w:szCs w:val="32"/>
        </w:rPr>
        <w:t>遂昌县职业中等专业学校全体师生</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（二）参加“排雷5号”行动人员</w:t>
      </w:r>
    </w:p>
    <w:p w:rsidR="008C776A" w:rsidRDefault="00113FF2" w:rsidP="008C776A">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1.</w:t>
      </w:r>
      <w:r w:rsidR="008C776A">
        <w:rPr>
          <w:rFonts w:ascii="仿宋_GB2312" w:eastAsia="仿宋_GB2312" w:hAnsi="仿宋" w:hint="eastAsia"/>
          <w:sz w:val="32"/>
          <w:szCs w:val="32"/>
        </w:rPr>
        <w:t>县市场监督管理局</w:t>
      </w:r>
    </w:p>
    <w:p w:rsidR="008C776A" w:rsidRDefault="008C776A" w:rsidP="008C776A">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县市场监督管理局相关处（科）室负责人、执法人员若干人</w:t>
      </w:r>
      <w:r w:rsidR="005F118F">
        <w:rPr>
          <w:rFonts w:ascii="仿宋_GB2312" w:eastAsia="仿宋_GB2312" w:hAnsi="仿宋" w:hint="eastAsia"/>
          <w:sz w:val="32"/>
          <w:szCs w:val="32"/>
        </w:rPr>
        <w:t>。</w:t>
      </w:r>
    </w:p>
    <w:p w:rsidR="003829FA" w:rsidRDefault="003829FA" w:rsidP="008C776A">
      <w:pPr>
        <w:spacing w:line="600" w:lineRule="exact"/>
        <w:ind w:firstLineChars="200" w:firstLine="640"/>
        <w:jc w:val="left"/>
        <w:rPr>
          <w:rFonts w:ascii="仿宋_GB2312" w:eastAsia="仿宋_GB2312" w:hAnsi="仿宋"/>
          <w:sz w:val="32"/>
          <w:szCs w:val="32"/>
        </w:rPr>
      </w:pPr>
    </w:p>
    <w:p w:rsidR="008C776A" w:rsidRDefault="00113FF2" w:rsidP="008C776A">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lastRenderedPageBreak/>
        <w:t>2.</w:t>
      </w:r>
      <w:r w:rsidR="008C776A">
        <w:rPr>
          <w:rFonts w:ascii="仿宋_GB2312" w:eastAsia="仿宋_GB2312" w:hAnsi="仿宋" w:hint="eastAsia"/>
          <w:sz w:val="32"/>
          <w:szCs w:val="32"/>
        </w:rPr>
        <w:t>县综合行政执法局</w:t>
      </w:r>
    </w:p>
    <w:p w:rsidR="008C776A" w:rsidRDefault="008C776A" w:rsidP="008C776A">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县综合行政执法局相关处（科）室负责人、执法人员若干人</w:t>
      </w:r>
      <w:r w:rsidR="005F118F">
        <w:rPr>
          <w:rFonts w:ascii="仿宋_GB2312" w:eastAsia="仿宋_GB2312" w:hAnsi="仿宋" w:hint="eastAsia"/>
          <w:sz w:val="32"/>
          <w:szCs w:val="32"/>
        </w:rPr>
        <w:t>。</w:t>
      </w:r>
    </w:p>
    <w:p w:rsidR="008C776A" w:rsidRDefault="00113FF2" w:rsidP="008C776A">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3.</w:t>
      </w:r>
      <w:r w:rsidR="008D5DC8">
        <w:rPr>
          <w:rFonts w:ascii="仿宋_GB2312" w:eastAsia="仿宋_GB2312" w:hAnsi="仿宋" w:hint="eastAsia"/>
          <w:sz w:val="32"/>
          <w:szCs w:val="32"/>
        </w:rPr>
        <w:t>县</w:t>
      </w:r>
      <w:r w:rsidR="008C776A">
        <w:rPr>
          <w:rFonts w:ascii="仿宋_GB2312" w:eastAsia="仿宋_GB2312" w:hAnsi="仿宋" w:hint="eastAsia"/>
          <w:sz w:val="32"/>
          <w:szCs w:val="32"/>
        </w:rPr>
        <w:t>教育局</w:t>
      </w:r>
    </w:p>
    <w:p w:rsidR="008C776A" w:rsidRDefault="008C776A" w:rsidP="008C776A">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县教育局相关科室工作人员</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4.新闻媒体</w:t>
      </w:r>
    </w:p>
    <w:p w:rsidR="00060141"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遂昌</w:t>
      </w:r>
      <w:r w:rsidR="00060141">
        <w:rPr>
          <w:rFonts w:ascii="仿宋_GB2312" w:eastAsia="仿宋_GB2312" w:hAnsi="仿宋" w:hint="eastAsia"/>
          <w:sz w:val="32"/>
          <w:szCs w:val="32"/>
        </w:rPr>
        <w:t>县</w:t>
      </w:r>
      <w:r w:rsidR="00060141">
        <w:rPr>
          <w:rFonts w:ascii="仿宋_GB2312" w:eastAsia="仿宋_GB2312" w:hAnsi="仿宋"/>
          <w:sz w:val="32"/>
          <w:szCs w:val="32"/>
        </w:rPr>
        <w:t>新闻传媒中心</w:t>
      </w:r>
      <w:r>
        <w:rPr>
          <w:rFonts w:ascii="仿宋_GB2312" w:eastAsia="仿宋_GB2312" w:hAnsi="仿宋" w:hint="eastAsia"/>
          <w:sz w:val="32"/>
          <w:szCs w:val="32"/>
        </w:rPr>
        <w:t>、遂昌</w:t>
      </w:r>
      <w:r w:rsidR="00060141">
        <w:rPr>
          <w:rFonts w:ascii="仿宋_GB2312" w:eastAsia="仿宋_GB2312" w:hAnsi="仿宋" w:hint="eastAsia"/>
          <w:sz w:val="32"/>
          <w:szCs w:val="32"/>
        </w:rPr>
        <w:t>县广播</w:t>
      </w:r>
      <w:r>
        <w:rPr>
          <w:rFonts w:ascii="仿宋_GB2312" w:eastAsia="仿宋_GB2312" w:hAnsi="仿宋" w:hint="eastAsia"/>
          <w:sz w:val="32"/>
          <w:szCs w:val="32"/>
        </w:rPr>
        <w:t>电视台</w:t>
      </w:r>
      <w:r w:rsidR="005F118F">
        <w:rPr>
          <w:rFonts w:ascii="仿宋_GB2312" w:eastAsia="仿宋_GB2312" w:hAnsi="仿宋" w:hint="eastAsia"/>
          <w:sz w:val="32"/>
          <w:szCs w:val="32"/>
        </w:rPr>
        <w:t>。</w:t>
      </w:r>
    </w:p>
    <w:p w:rsidR="003829FA" w:rsidRDefault="00113FF2">
      <w:pPr>
        <w:spacing w:line="600" w:lineRule="exact"/>
        <w:ind w:firstLineChars="200" w:firstLine="640"/>
        <w:jc w:val="left"/>
        <w:rPr>
          <w:rFonts w:ascii="黑体" w:eastAsia="黑体" w:hAnsi="黑体"/>
          <w:sz w:val="32"/>
          <w:szCs w:val="32"/>
        </w:rPr>
      </w:pPr>
      <w:r>
        <w:rPr>
          <w:rFonts w:ascii="黑体" w:eastAsia="黑体" w:hAnsi="黑体" w:hint="eastAsia"/>
          <w:sz w:val="32"/>
          <w:szCs w:val="32"/>
        </w:rPr>
        <w:t>四、职责分工</w:t>
      </w:r>
    </w:p>
    <w:p w:rsidR="003829FA" w:rsidRDefault="00113FF2">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（一）</w:t>
      </w:r>
      <w:r w:rsidR="008D5DC8">
        <w:rPr>
          <w:rFonts w:ascii="楷体" w:eastAsia="楷体" w:hAnsi="楷体" w:hint="eastAsia"/>
          <w:sz w:val="32"/>
          <w:szCs w:val="32"/>
        </w:rPr>
        <w:t>县</w:t>
      </w:r>
      <w:r>
        <w:rPr>
          <w:rFonts w:ascii="楷体" w:eastAsia="楷体" w:hAnsi="楷体" w:hint="eastAsia"/>
          <w:sz w:val="32"/>
          <w:szCs w:val="32"/>
        </w:rPr>
        <w:t>教育</w:t>
      </w:r>
      <w:r w:rsidR="00060141">
        <w:rPr>
          <w:rFonts w:ascii="楷体" w:eastAsia="楷体" w:hAnsi="楷体" w:hint="eastAsia"/>
          <w:sz w:val="32"/>
          <w:szCs w:val="32"/>
        </w:rPr>
        <w:t>局</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负责制订具体行动方案，做好对学校食品安全“排雷五号”行动的启动仪式整体安排、协调和汇总。</w:t>
      </w:r>
    </w:p>
    <w:p w:rsidR="003829FA" w:rsidRDefault="00113FF2">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（二）</w:t>
      </w:r>
      <w:r w:rsidR="008D5DC8">
        <w:rPr>
          <w:rFonts w:ascii="楷体" w:eastAsia="楷体" w:hAnsi="楷体" w:hint="eastAsia"/>
          <w:sz w:val="32"/>
          <w:szCs w:val="32"/>
        </w:rPr>
        <w:t>县</w:t>
      </w:r>
      <w:r w:rsidR="00907287">
        <w:rPr>
          <w:rFonts w:ascii="楷体" w:eastAsia="楷体" w:hAnsi="楷体" w:hint="eastAsia"/>
          <w:sz w:val="32"/>
          <w:szCs w:val="32"/>
        </w:rPr>
        <w:t>市场监督管理局</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负责检查校园食堂、</w:t>
      </w:r>
      <w:r w:rsidRPr="00907287">
        <w:rPr>
          <w:rFonts w:ascii="仿宋_GB2312" w:eastAsia="仿宋_GB2312" w:hAnsi="仿宋" w:hint="eastAsia"/>
          <w:sz w:val="32"/>
          <w:szCs w:val="32"/>
        </w:rPr>
        <w:t>食品生产经营单位</w:t>
      </w:r>
      <w:r>
        <w:rPr>
          <w:rFonts w:ascii="仿宋_GB2312" w:eastAsia="仿宋_GB2312" w:hAnsi="仿宋" w:hint="eastAsia"/>
          <w:sz w:val="32"/>
          <w:szCs w:val="32"/>
        </w:rPr>
        <w:t>的管理，重点查处校园及周边无证照食品生产经营单位及销售劣质食品、“三无”食品等。</w:t>
      </w:r>
    </w:p>
    <w:p w:rsidR="003829FA" w:rsidRDefault="00113FF2">
      <w:pPr>
        <w:spacing w:line="600" w:lineRule="exact"/>
        <w:ind w:firstLineChars="200" w:firstLine="640"/>
        <w:jc w:val="left"/>
        <w:rPr>
          <w:rFonts w:ascii="楷体" w:eastAsia="楷体" w:hAnsi="楷体"/>
          <w:sz w:val="32"/>
          <w:szCs w:val="32"/>
        </w:rPr>
      </w:pPr>
      <w:r>
        <w:rPr>
          <w:rFonts w:ascii="楷体" w:eastAsia="楷体" w:hAnsi="楷体" w:hint="eastAsia"/>
          <w:sz w:val="32"/>
          <w:szCs w:val="32"/>
        </w:rPr>
        <w:t>（三）</w:t>
      </w:r>
      <w:r w:rsidR="008D5DC8">
        <w:rPr>
          <w:rFonts w:ascii="楷体" w:eastAsia="楷体" w:hAnsi="楷体" w:hint="eastAsia"/>
          <w:sz w:val="32"/>
          <w:szCs w:val="32"/>
        </w:rPr>
        <w:t>县</w:t>
      </w:r>
      <w:r>
        <w:rPr>
          <w:rFonts w:ascii="楷体" w:eastAsia="楷体" w:hAnsi="楷体" w:hint="eastAsia"/>
          <w:sz w:val="32"/>
          <w:szCs w:val="32"/>
        </w:rPr>
        <w:t>综合行政执法</w:t>
      </w:r>
      <w:r w:rsidR="00907287">
        <w:rPr>
          <w:rFonts w:ascii="楷体" w:eastAsia="楷体" w:hAnsi="楷体" w:hint="eastAsia"/>
          <w:sz w:val="32"/>
          <w:szCs w:val="32"/>
        </w:rPr>
        <w:t>局</w:t>
      </w:r>
    </w:p>
    <w:p w:rsidR="003829FA" w:rsidRDefault="00113FF2">
      <w:pPr>
        <w:spacing w:line="60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负责查处校园周边流动摊贩等。</w:t>
      </w:r>
    </w:p>
    <w:p w:rsidR="003829FA" w:rsidRDefault="00113FF2">
      <w:pPr>
        <w:tabs>
          <w:tab w:val="left" w:pos="6210"/>
        </w:tabs>
        <w:spacing w:line="600" w:lineRule="exact"/>
        <w:jc w:val="right"/>
        <w:rPr>
          <w:rFonts w:ascii="仿宋_GB2312" w:eastAsia="仿宋_GB2312" w:hAnsi="宋体"/>
          <w:sz w:val="32"/>
          <w:szCs w:val="32"/>
        </w:rPr>
      </w:pPr>
      <w:r>
        <w:rPr>
          <w:rFonts w:ascii="仿宋_GB2312" w:eastAsia="仿宋_GB2312" w:hAnsi="宋体" w:hint="eastAsia"/>
          <w:sz w:val="32"/>
          <w:szCs w:val="32"/>
        </w:rPr>
        <w:tab/>
      </w:r>
    </w:p>
    <w:p w:rsidR="003829FA" w:rsidRDefault="00113FF2">
      <w:pPr>
        <w:tabs>
          <w:tab w:val="left" w:pos="6210"/>
        </w:tabs>
        <w:spacing w:line="600" w:lineRule="exact"/>
        <w:jc w:val="right"/>
        <w:rPr>
          <w:rFonts w:ascii="仿宋_GB2312" w:eastAsia="仿宋_GB2312" w:hAnsi="宋体"/>
          <w:sz w:val="32"/>
          <w:szCs w:val="32"/>
        </w:rPr>
      </w:pPr>
      <w:r>
        <w:rPr>
          <w:rFonts w:ascii="仿宋_GB2312" w:eastAsia="仿宋_GB2312" w:hAnsi="宋体" w:hint="eastAsia"/>
          <w:sz w:val="32"/>
          <w:szCs w:val="32"/>
        </w:rPr>
        <w:t>遂昌县教育局</w:t>
      </w:r>
    </w:p>
    <w:p w:rsidR="003829FA" w:rsidRDefault="00113FF2">
      <w:pPr>
        <w:tabs>
          <w:tab w:val="left" w:pos="6210"/>
        </w:tabs>
        <w:spacing w:line="600" w:lineRule="exact"/>
        <w:jc w:val="right"/>
        <w:rPr>
          <w:rFonts w:ascii="仿宋_GB2312" w:eastAsia="仿宋_GB2312" w:hAnsi="宋体"/>
          <w:sz w:val="32"/>
          <w:szCs w:val="32"/>
        </w:rPr>
      </w:pPr>
      <w:r>
        <w:rPr>
          <w:rFonts w:ascii="仿宋_GB2312" w:eastAsia="仿宋_GB2312" w:hAnsi="宋体" w:hint="eastAsia"/>
          <w:sz w:val="32"/>
          <w:szCs w:val="32"/>
        </w:rPr>
        <w:t>遂昌县市场监督管理局</w:t>
      </w:r>
    </w:p>
    <w:p w:rsidR="003829FA" w:rsidRDefault="00113FF2">
      <w:pPr>
        <w:tabs>
          <w:tab w:val="left" w:pos="6210"/>
        </w:tabs>
        <w:spacing w:line="600" w:lineRule="exact"/>
        <w:jc w:val="right"/>
        <w:rPr>
          <w:rFonts w:ascii="仿宋_GB2312" w:eastAsia="仿宋_GB2312" w:hAnsi="宋体"/>
          <w:sz w:val="32"/>
          <w:szCs w:val="32"/>
        </w:rPr>
      </w:pPr>
      <w:r>
        <w:rPr>
          <w:rFonts w:ascii="仿宋_GB2312" w:eastAsia="仿宋_GB2312" w:hAnsi="宋体" w:hint="eastAsia"/>
          <w:sz w:val="32"/>
          <w:szCs w:val="32"/>
        </w:rPr>
        <w:t>遂昌县综合行政执法局</w:t>
      </w:r>
    </w:p>
    <w:p w:rsidR="003829FA" w:rsidRDefault="00113FF2">
      <w:pPr>
        <w:tabs>
          <w:tab w:val="left" w:pos="6210"/>
        </w:tabs>
        <w:jc w:val="right"/>
        <w:rPr>
          <w:rFonts w:ascii="仿宋_GB2312" w:eastAsia="仿宋_GB2312" w:hAnsi="宋体"/>
          <w:sz w:val="32"/>
          <w:szCs w:val="32"/>
        </w:rPr>
      </w:pPr>
      <w:r>
        <w:rPr>
          <w:rFonts w:ascii="仿宋_GB2312" w:eastAsia="仿宋_GB2312" w:hAnsi="宋体" w:hint="eastAsia"/>
          <w:sz w:val="32"/>
          <w:szCs w:val="32"/>
        </w:rPr>
        <w:t>2017年5月26日</w:t>
      </w:r>
    </w:p>
    <w:p w:rsidR="003829FA" w:rsidRDefault="003829FA">
      <w:pPr>
        <w:rPr>
          <w:rFonts w:ascii="仿宋_GB2312" w:eastAsia="仿宋_GB2312" w:hAnsi="宋体"/>
          <w:sz w:val="32"/>
          <w:szCs w:val="32"/>
        </w:rPr>
      </w:pPr>
    </w:p>
    <w:sectPr w:rsidR="003829FA">
      <w:pgSz w:w="11906" w:h="16838"/>
      <w:pgMar w:top="1701" w:right="1418" w:bottom="170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359" w:rsidRDefault="00075359" w:rsidP="002C060C">
      <w:r>
        <w:separator/>
      </w:r>
    </w:p>
  </w:endnote>
  <w:endnote w:type="continuationSeparator" w:id="0">
    <w:p w:rsidR="00075359" w:rsidRDefault="00075359" w:rsidP="002C0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359" w:rsidRDefault="00075359" w:rsidP="002C060C">
      <w:r>
        <w:separator/>
      </w:r>
    </w:p>
  </w:footnote>
  <w:footnote w:type="continuationSeparator" w:id="0">
    <w:p w:rsidR="00075359" w:rsidRDefault="00075359" w:rsidP="002C06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70B97E9"/>
    <w:multiLevelType w:val="singleLevel"/>
    <w:tmpl w:val="C70B97E9"/>
    <w:lvl w:ilvl="0">
      <w:numFmt w:val="none"/>
      <w:pStyle w:val="28"/>
      <w:lvlText w:val=""/>
      <w:lvlJc w:val="left"/>
      <w:pPr>
        <w:tabs>
          <w:tab w:val="left"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F622F"/>
    <w:rsid w:val="00060141"/>
    <w:rsid w:val="00075359"/>
    <w:rsid w:val="000D17E4"/>
    <w:rsid w:val="00113FF2"/>
    <w:rsid w:val="001674F8"/>
    <w:rsid w:val="00183CB8"/>
    <w:rsid w:val="001A51AD"/>
    <w:rsid w:val="00234495"/>
    <w:rsid w:val="00236159"/>
    <w:rsid w:val="002C060C"/>
    <w:rsid w:val="002D2422"/>
    <w:rsid w:val="002F622F"/>
    <w:rsid w:val="00344E2D"/>
    <w:rsid w:val="003829FA"/>
    <w:rsid w:val="00434322"/>
    <w:rsid w:val="004576CB"/>
    <w:rsid w:val="00472C5F"/>
    <w:rsid w:val="004C4284"/>
    <w:rsid w:val="005C784B"/>
    <w:rsid w:val="005E105E"/>
    <w:rsid w:val="005F118F"/>
    <w:rsid w:val="006443AD"/>
    <w:rsid w:val="006D668E"/>
    <w:rsid w:val="00725A40"/>
    <w:rsid w:val="007F008D"/>
    <w:rsid w:val="008B49CC"/>
    <w:rsid w:val="008C776A"/>
    <w:rsid w:val="008D5DC8"/>
    <w:rsid w:val="00900B1E"/>
    <w:rsid w:val="00907287"/>
    <w:rsid w:val="00910916"/>
    <w:rsid w:val="00A13DEB"/>
    <w:rsid w:val="00A353F3"/>
    <w:rsid w:val="00A66060"/>
    <w:rsid w:val="00AA356F"/>
    <w:rsid w:val="00AE6506"/>
    <w:rsid w:val="00B53B52"/>
    <w:rsid w:val="00BF307A"/>
    <w:rsid w:val="00C01D1D"/>
    <w:rsid w:val="00C96185"/>
    <w:rsid w:val="00CA5C49"/>
    <w:rsid w:val="00CC2AAC"/>
    <w:rsid w:val="00E941B4"/>
    <w:rsid w:val="00EA4282"/>
    <w:rsid w:val="00ED7772"/>
    <w:rsid w:val="00F02587"/>
    <w:rsid w:val="00F07309"/>
    <w:rsid w:val="00F679DE"/>
    <w:rsid w:val="4F3176B6"/>
    <w:rsid w:val="7DD81E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31CDBF-9E8D-4680-84F4-8F22DC8E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nhideWhenUsed="1" w:qFormat="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uiPriority w:val="99"/>
    <w:unhideWhenUsed/>
    <w:qFormat/>
    <w:pPr>
      <w:ind w:leftChars="800" w:left="800"/>
    </w:p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hAnsi="宋体" w:cs="宋体"/>
      <w:kern w:val="0"/>
      <w:sz w:val="24"/>
    </w:rPr>
  </w:style>
  <w:style w:type="paragraph" w:customStyle="1" w:styleId="28">
    <w:name w:val="样式 28 磅"/>
    <w:next w:val="5"/>
    <w:link w:val="28Char"/>
    <w:qFormat/>
    <w:pPr>
      <w:numPr>
        <w:numId w:val="1"/>
      </w:numPr>
      <w:spacing w:beforeLines="20"/>
      <w:ind w:left="540" w:hanging="540"/>
      <w:textAlignment w:val="baseline"/>
      <w:outlineLvl w:val="0"/>
    </w:pPr>
    <w:rPr>
      <w:rFonts w:ascii="Arial" w:eastAsia="宋体" w:hAnsi="Arial" w:cs="Arial"/>
      <w:sz w:val="56"/>
      <w:szCs w:val="56"/>
    </w:rPr>
  </w:style>
  <w:style w:type="character" w:customStyle="1" w:styleId="28Char">
    <w:name w:val="样式 28 磅 Char"/>
    <w:basedOn w:val="a0"/>
    <w:link w:val="28"/>
    <w:rPr>
      <w:rFonts w:ascii="Arial" w:eastAsia="宋体" w:hAnsi="Arial" w:cs="Arial"/>
      <w:kern w:val="0"/>
      <w:sz w:val="56"/>
      <w:szCs w:val="56"/>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 w:type="character" w:customStyle="1" w:styleId="Char1">
    <w:name w:val="页眉 Char"/>
    <w:basedOn w:val="a0"/>
    <w:link w:val="a5"/>
    <w:uiPriority w:val="99"/>
    <w:semiHidden/>
    <w:rPr>
      <w:rFonts w:ascii="Times New Roman" w:eastAsia="宋体" w:hAnsi="Times New Roman" w:cs="Times New Roman"/>
      <w:sz w:val="18"/>
      <w:szCs w:val="18"/>
    </w:rPr>
  </w:style>
  <w:style w:type="character" w:customStyle="1" w:styleId="Char0">
    <w:name w:val="页脚 Char"/>
    <w:basedOn w:val="a0"/>
    <w:link w:val="a4"/>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zfm</dc:creator>
  <cp:lastModifiedBy>zfm</cp:lastModifiedBy>
  <cp:revision>41</cp:revision>
  <cp:lastPrinted>2017-05-26T00:13:00Z</cp:lastPrinted>
  <dcterms:created xsi:type="dcterms:W3CDTF">2017-05-23T03:37:00Z</dcterms:created>
  <dcterms:modified xsi:type="dcterms:W3CDTF">2017-05-27T03:24:00Z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