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9C" w:rsidRPr="00A37F12" w:rsidRDefault="00872B9C" w:rsidP="00872B9C">
      <w:pPr>
        <w:widowControl/>
        <w:shd w:val="clear" w:color="auto" w:fill="FFFFFF"/>
        <w:outlineLvl w:val="2"/>
        <w:rPr>
          <w:rFonts w:ascii="仿宋_GB2312" w:eastAsia="仿宋_GB2312" w:hAnsi="宋体" w:cs="宋体"/>
          <w:kern w:val="0"/>
          <w:sz w:val="32"/>
          <w:szCs w:val="32"/>
        </w:rPr>
      </w:pPr>
      <w:r>
        <w:rPr>
          <w:rFonts w:ascii="仿宋_GB2312" w:eastAsia="仿宋_GB2312" w:hAnsi="宋体" w:cs="宋体" w:hint="eastAsia"/>
          <w:kern w:val="0"/>
          <w:sz w:val="32"/>
          <w:szCs w:val="32"/>
        </w:rPr>
        <w:t>附件1</w:t>
      </w:r>
    </w:p>
    <w:p w:rsidR="00872B9C" w:rsidRPr="008F1F92" w:rsidRDefault="00872B9C" w:rsidP="00872B9C">
      <w:pPr>
        <w:widowControl/>
        <w:shd w:val="clear" w:color="auto" w:fill="FFFFFF"/>
        <w:ind w:firstLineChars="200" w:firstLine="880"/>
        <w:jc w:val="center"/>
        <w:outlineLvl w:val="2"/>
        <w:rPr>
          <w:rFonts w:ascii="方正小标宋简体" w:eastAsia="方正小标宋简体" w:hAnsi="宋体" w:cs="宋体"/>
          <w:kern w:val="0"/>
          <w:sz w:val="44"/>
          <w:szCs w:val="44"/>
        </w:rPr>
      </w:pPr>
      <w:r w:rsidRPr="008F1F92">
        <w:rPr>
          <w:rFonts w:ascii="方正小标宋简体" w:eastAsia="方正小标宋简体" w:hAnsi="宋体" w:cs="宋体" w:hint="eastAsia"/>
          <w:kern w:val="0"/>
          <w:sz w:val="44"/>
          <w:szCs w:val="44"/>
        </w:rPr>
        <w:t>丽水市教</w:t>
      </w:r>
      <w:r>
        <w:rPr>
          <w:rFonts w:ascii="方正小标宋简体" w:eastAsia="方正小标宋简体" w:hAnsi="宋体" w:cs="宋体" w:hint="eastAsia"/>
          <w:kern w:val="0"/>
          <w:sz w:val="44"/>
          <w:szCs w:val="44"/>
        </w:rPr>
        <w:t>师</w:t>
      </w:r>
      <w:r w:rsidRPr="008F1F92">
        <w:rPr>
          <w:rFonts w:ascii="方正小标宋简体" w:eastAsia="方正小标宋简体" w:hAnsi="宋体" w:cs="宋体" w:hint="eastAsia"/>
          <w:kern w:val="0"/>
          <w:sz w:val="44"/>
          <w:szCs w:val="44"/>
        </w:rPr>
        <w:t>管理信息系统部署与启用工作方案</w:t>
      </w:r>
    </w:p>
    <w:p w:rsidR="00872B9C" w:rsidRPr="007F5D65" w:rsidRDefault="00872B9C" w:rsidP="00872B9C">
      <w:pPr>
        <w:widowControl/>
        <w:shd w:val="clear" w:color="auto" w:fill="FFFFFF"/>
        <w:ind w:firstLineChars="200" w:firstLine="640"/>
        <w:outlineLvl w:val="2"/>
      </w:pPr>
      <w:r w:rsidRPr="007F5D65">
        <w:rPr>
          <w:rFonts w:ascii="仿宋_GB2312" w:eastAsia="仿宋_GB2312" w:hAnsi="宋体" w:cs="宋体" w:hint="eastAsia"/>
          <w:kern w:val="0"/>
          <w:sz w:val="32"/>
          <w:szCs w:val="32"/>
        </w:rPr>
        <w:t>根据《浙江省教育厅办公室关于做好全省教师管理信息系统部署与启用工作的通知》（浙教办人〔2016〕91号）精神和省厅培训会议要求，现就做好我市教师管理信息系统工作</w:t>
      </w:r>
      <w:r>
        <w:rPr>
          <w:rFonts w:ascii="仿宋_GB2312" w:eastAsia="仿宋_GB2312" w:hAnsi="宋体" w:cs="宋体" w:hint="eastAsia"/>
          <w:kern w:val="0"/>
          <w:sz w:val="32"/>
          <w:szCs w:val="32"/>
        </w:rPr>
        <w:t>安排</w:t>
      </w:r>
      <w:r w:rsidRPr="007F5D65">
        <w:rPr>
          <w:rFonts w:ascii="仿宋_GB2312" w:eastAsia="仿宋_GB2312" w:hAnsi="宋体" w:cs="宋体" w:hint="eastAsia"/>
          <w:kern w:val="0"/>
          <w:sz w:val="32"/>
          <w:szCs w:val="32"/>
        </w:rPr>
        <w:t>如下：</w:t>
      </w:r>
    </w:p>
    <w:p w:rsidR="00872B9C" w:rsidRPr="007F5D65" w:rsidRDefault="00872B9C" w:rsidP="00872B9C">
      <w:pPr>
        <w:widowControl/>
        <w:shd w:val="clear" w:color="auto" w:fill="FFFFFF"/>
        <w:ind w:firstLineChars="200" w:firstLine="640"/>
        <w:outlineLvl w:val="2"/>
      </w:pPr>
      <w:r w:rsidRPr="007F5D65">
        <w:rPr>
          <w:rFonts w:ascii="黑体" w:eastAsia="黑体" w:cs="宋体" w:hint="eastAsia"/>
          <w:kern w:val="0"/>
          <w:sz w:val="32"/>
          <w:szCs w:val="32"/>
        </w:rPr>
        <w:t>一、目标任务</w:t>
      </w:r>
    </w:p>
    <w:p w:rsidR="00872B9C" w:rsidRPr="007F5D65" w:rsidRDefault="00872B9C" w:rsidP="00872B9C">
      <w:pPr>
        <w:widowControl/>
        <w:shd w:val="clear" w:color="auto" w:fill="FFFFFF"/>
        <w:ind w:firstLineChars="200" w:firstLine="640"/>
        <w:outlineLvl w:val="2"/>
      </w:pPr>
      <w:r w:rsidRPr="007F5D65">
        <w:rPr>
          <w:rFonts w:ascii="仿宋_GB2312" w:eastAsia="仿宋_GB2312" w:hAnsi="宋体" w:cs="宋体" w:hint="eastAsia"/>
          <w:kern w:val="0"/>
          <w:sz w:val="32"/>
          <w:szCs w:val="32"/>
        </w:rPr>
        <w:t>根据国家教育</w:t>
      </w:r>
      <w:r>
        <w:rPr>
          <w:rFonts w:ascii="仿宋_GB2312" w:eastAsia="仿宋_GB2312" w:hAnsi="宋体" w:cs="宋体" w:hint="eastAsia"/>
          <w:kern w:val="0"/>
          <w:sz w:val="32"/>
          <w:szCs w:val="32"/>
        </w:rPr>
        <w:t>部</w:t>
      </w:r>
      <w:r w:rsidRPr="007F5D65">
        <w:rPr>
          <w:rFonts w:ascii="仿宋_GB2312" w:eastAsia="仿宋_GB2312" w:hAnsi="宋体" w:cs="宋体" w:hint="eastAsia"/>
          <w:kern w:val="0"/>
          <w:sz w:val="32"/>
          <w:szCs w:val="32"/>
        </w:rPr>
        <w:t>总体部署和省教育厅的工作要求，做好全市教师管理信息系统部署与启用工作，任务包括四项：一是开展各级各类管理人员培训工作，为教育行政部门和每所学校培训系统管理与操作人员；二是采集全市各级各类教师基础信息，实现联网运行，为每一名教师建立电子档案，确保教师“一人一号”；三是推动教师信息动态更新，确保信息准确有效；四是推进教师系统应用，实现基础信息管理、业务管理与教师工作的深度融合。</w:t>
      </w:r>
    </w:p>
    <w:p w:rsidR="00872B9C" w:rsidRPr="007F5D65" w:rsidRDefault="00872B9C" w:rsidP="00872B9C">
      <w:pPr>
        <w:widowControl/>
        <w:shd w:val="clear" w:color="auto" w:fill="FFFFFF"/>
        <w:ind w:firstLineChars="200" w:firstLine="640"/>
        <w:outlineLvl w:val="2"/>
      </w:pPr>
      <w:r w:rsidRPr="007F5D65">
        <w:rPr>
          <w:rFonts w:ascii="黑体" w:eastAsia="黑体" w:cs="宋体" w:hint="eastAsia"/>
          <w:kern w:val="0"/>
          <w:sz w:val="32"/>
          <w:szCs w:val="32"/>
        </w:rPr>
        <w:t>二、工作分工</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市教育局</w:t>
      </w:r>
      <w:r w:rsidRPr="007F5D65">
        <w:rPr>
          <w:rFonts w:ascii="仿宋_GB2312" w:eastAsia="仿宋_GB2312" w:hint="eastAsia"/>
          <w:sz w:val="32"/>
          <w:szCs w:val="32"/>
        </w:rPr>
        <w:t>负责市级方案制定、部署、督促各县（市、区）和市直属学校开展信息采集及教师信息的审核、应用</w:t>
      </w:r>
      <w:r w:rsidRPr="007F5D65">
        <w:rPr>
          <w:rFonts w:ascii="仿宋_GB2312" w:eastAsia="仿宋_GB2312" w:hAnsi="宋体" w:cs="宋体" w:hint="eastAsia"/>
          <w:kern w:val="0"/>
          <w:sz w:val="32"/>
          <w:szCs w:val="32"/>
        </w:rPr>
        <w:t>工作。各县（市、区）教育局负责对辖区内中小学校、幼儿园教师的信息采集、信息审核、应用和督促监管工作。</w:t>
      </w:r>
    </w:p>
    <w:p w:rsidR="00872B9C" w:rsidRPr="007F5D65" w:rsidRDefault="00872B9C" w:rsidP="00872B9C">
      <w:pPr>
        <w:widowControl/>
        <w:shd w:val="clear" w:color="auto" w:fill="FFFFFF"/>
        <w:ind w:firstLineChars="200" w:firstLine="640"/>
        <w:outlineLvl w:val="2"/>
      </w:pPr>
      <w:r w:rsidRPr="007F5D65">
        <w:rPr>
          <w:rFonts w:ascii="仿宋_GB2312" w:eastAsia="仿宋_GB2312" w:hAnsi="宋体" w:cs="宋体" w:hint="eastAsia"/>
          <w:kern w:val="0"/>
          <w:sz w:val="32"/>
          <w:szCs w:val="32"/>
        </w:rPr>
        <w:t>市教育技术中心和各县（市、区）教育技术部门</w:t>
      </w:r>
      <w:r w:rsidRPr="007F5D65">
        <w:rPr>
          <w:rFonts w:ascii="仿宋_GB2312" w:eastAsia="仿宋_GB2312" w:hint="eastAsia"/>
          <w:sz w:val="32"/>
          <w:szCs w:val="32"/>
        </w:rPr>
        <w:t>负责系统技术支持、日常运行维护和系统安全。</w:t>
      </w:r>
    </w:p>
    <w:p w:rsidR="00872B9C" w:rsidRPr="007F5D65" w:rsidRDefault="00872B9C" w:rsidP="00872B9C">
      <w:pPr>
        <w:widowControl/>
        <w:shd w:val="clear" w:color="auto" w:fill="FFFFFF"/>
        <w:ind w:firstLineChars="200" w:firstLine="640"/>
        <w:outlineLvl w:val="2"/>
      </w:pPr>
      <w:r w:rsidRPr="007F5D65">
        <w:rPr>
          <w:rFonts w:ascii="黑体" w:eastAsia="黑体" w:cs="宋体" w:hint="eastAsia"/>
          <w:kern w:val="0"/>
          <w:sz w:val="32"/>
          <w:szCs w:val="32"/>
        </w:rPr>
        <w:lastRenderedPageBreak/>
        <w:t>三、组织管理</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（一）</w:t>
      </w:r>
      <w:r w:rsidRPr="007F5D65">
        <w:rPr>
          <w:rFonts w:ascii="仿宋_GB2312" w:eastAsia="仿宋_GB2312" w:hAnsi="宋体" w:cs="宋体"/>
          <w:kern w:val="0"/>
          <w:sz w:val="32"/>
          <w:szCs w:val="32"/>
        </w:rPr>
        <w:t>成立</w:t>
      </w:r>
      <w:r w:rsidRPr="007F5D65">
        <w:rPr>
          <w:rFonts w:ascii="仿宋_GB2312" w:eastAsia="仿宋_GB2312" w:hAnsi="宋体" w:cs="宋体" w:hint="eastAsia"/>
          <w:kern w:val="0"/>
          <w:sz w:val="32"/>
          <w:szCs w:val="32"/>
        </w:rPr>
        <w:t>丽水市</w:t>
      </w:r>
      <w:r w:rsidRPr="007F5D65">
        <w:rPr>
          <w:rFonts w:ascii="仿宋_GB2312" w:eastAsia="仿宋_GB2312" w:hAnsi="宋体" w:cs="宋体"/>
          <w:kern w:val="0"/>
          <w:sz w:val="32"/>
          <w:szCs w:val="32"/>
        </w:rPr>
        <w:t>教师管理信息系统工作</w:t>
      </w:r>
      <w:r w:rsidRPr="007F5D65">
        <w:rPr>
          <w:rFonts w:ascii="仿宋_GB2312" w:eastAsia="仿宋_GB2312" w:hAnsi="宋体" w:cs="宋体" w:hint="eastAsia"/>
          <w:kern w:val="0"/>
          <w:sz w:val="32"/>
          <w:szCs w:val="32"/>
        </w:rPr>
        <w:t>领导小</w:t>
      </w:r>
      <w:r w:rsidRPr="007F5D65">
        <w:rPr>
          <w:rFonts w:ascii="仿宋_GB2312" w:eastAsia="仿宋_GB2312" w:hAnsi="宋体" w:cs="宋体"/>
          <w:kern w:val="0"/>
          <w:sz w:val="32"/>
          <w:szCs w:val="32"/>
        </w:rPr>
        <w:t>组</w:t>
      </w:r>
      <w:r w:rsidRPr="007F5D65">
        <w:rPr>
          <w:rFonts w:ascii="仿宋_GB2312" w:eastAsia="仿宋_GB2312" w:hAnsi="宋体" w:cs="宋体" w:hint="eastAsia"/>
          <w:kern w:val="0"/>
          <w:sz w:val="32"/>
          <w:szCs w:val="32"/>
        </w:rPr>
        <w:t>。由局</w:t>
      </w:r>
      <w:r w:rsidRPr="007F5D65">
        <w:rPr>
          <w:rFonts w:ascii="仿宋_GB2312" w:eastAsia="仿宋_GB2312" w:hAnsi="宋体" w:cs="宋体"/>
          <w:kern w:val="0"/>
          <w:sz w:val="32"/>
          <w:szCs w:val="32"/>
        </w:rPr>
        <w:t>领导任组长，人事处、基教处、职成</w:t>
      </w:r>
      <w:r w:rsidRPr="007F5D65">
        <w:rPr>
          <w:rFonts w:ascii="仿宋_GB2312" w:eastAsia="仿宋_GB2312" w:hAnsi="宋体" w:cs="宋体" w:hint="eastAsia"/>
          <w:kern w:val="0"/>
          <w:sz w:val="32"/>
          <w:szCs w:val="32"/>
        </w:rPr>
        <w:t>高</w:t>
      </w:r>
      <w:r w:rsidRPr="007F5D65">
        <w:rPr>
          <w:rFonts w:ascii="仿宋_GB2312" w:eastAsia="仿宋_GB2312" w:hAnsi="宋体" w:cs="宋体"/>
          <w:kern w:val="0"/>
          <w:sz w:val="32"/>
          <w:szCs w:val="32"/>
        </w:rPr>
        <w:t>教处</w:t>
      </w:r>
      <w:r w:rsidRPr="007F5D65">
        <w:rPr>
          <w:rFonts w:ascii="仿宋_GB2312" w:eastAsia="仿宋_GB2312" w:hAnsi="宋体" w:cs="宋体" w:hint="eastAsia"/>
          <w:kern w:val="0"/>
          <w:sz w:val="32"/>
          <w:szCs w:val="32"/>
        </w:rPr>
        <w:t>、直属学校管理处和市</w:t>
      </w:r>
      <w:r w:rsidRPr="007F5D65">
        <w:rPr>
          <w:rFonts w:ascii="仿宋_GB2312" w:eastAsia="仿宋_GB2312" w:hAnsi="宋体" w:cs="宋体"/>
          <w:kern w:val="0"/>
          <w:sz w:val="32"/>
          <w:szCs w:val="32"/>
        </w:rPr>
        <w:t>教育技术中心等负责人参加。</w:t>
      </w:r>
      <w:r w:rsidRPr="007F5D65">
        <w:rPr>
          <w:rFonts w:ascii="仿宋_GB2312" w:eastAsia="仿宋_GB2312" w:hAnsi="宋体" w:cs="宋体" w:hint="eastAsia"/>
          <w:kern w:val="0"/>
          <w:sz w:val="32"/>
          <w:szCs w:val="32"/>
        </w:rPr>
        <w:t>各县（市、区）教育局也应根据工作要求成立相应工作小组。市</w:t>
      </w:r>
      <w:r w:rsidRPr="007F5D65">
        <w:rPr>
          <w:rFonts w:ascii="仿宋_GB2312" w:eastAsia="仿宋_GB2312" w:hAnsi="宋体" w:cs="宋体"/>
          <w:kern w:val="0"/>
          <w:sz w:val="32"/>
          <w:szCs w:val="32"/>
        </w:rPr>
        <w:t>教师管理信息系统工作</w:t>
      </w:r>
      <w:r w:rsidRPr="007F5D65">
        <w:rPr>
          <w:rFonts w:ascii="仿宋_GB2312" w:eastAsia="仿宋_GB2312" w:hAnsi="宋体" w:cs="宋体" w:hint="eastAsia"/>
          <w:kern w:val="0"/>
          <w:sz w:val="32"/>
          <w:szCs w:val="32"/>
        </w:rPr>
        <w:t>领导小</w:t>
      </w:r>
      <w:r w:rsidRPr="007F5D65">
        <w:rPr>
          <w:rFonts w:ascii="仿宋_GB2312" w:eastAsia="仿宋_GB2312" w:hAnsi="宋体" w:cs="宋体"/>
          <w:kern w:val="0"/>
          <w:sz w:val="32"/>
          <w:szCs w:val="32"/>
        </w:rPr>
        <w:t>组</w:t>
      </w:r>
      <w:r w:rsidRPr="007F5D65">
        <w:rPr>
          <w:rFonts w:ascii="仿宋_GB2312" w:eastAsia="仿宋_GB2312" w:hAnsi="宋体" w:cs="宋体" w:hint="eastAsia"/>
          <w:kern w:val="0"/>
          <w:sz w:val="32"/>
          <w:szCs w:val="32"/>
        </w:rPr>
        <w:t>组成人员如下：</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组长:何卫宁  副组长：吴燕</w:t>
      </w:r>
      <w:r>
        <w:rPr>
          <w:rFonts w:ascii="仿宋_GB2312" w:eastAsia="仿宋_GB2312" w:hAnsi="宋体" w:cs="宋体" w:hint="eastAsia"/>
          <w:kern w:val="0"/>
          <w:sz w:val="32"/>
          <w:szCs w:val="32"/>
        </w:rPr>
        <w:t>、叶信昌</w:t>
      </w:r>
    </w:p>
    <w:p w:rsidR="00872B9C"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成员：王伟平、陈海香、桑文勇、蓝永明、孙晓敏</w:t>
      </w:r>
    </w:p>
    <w:p w:rsidR="00872B9C" w:rsidRPr="007F5D65" w:rsidRDefault="00872B9C" w:rsidP="00872B9C">
      <w:pPr>
        <w:widowControl/>
        <w:shd w:val="clear" w:color="auto" w:fill="FFFFFF"/>
        <w:ind w:firstLineChars="200" w:firstLine="640"/>
        <w:outlineLvl w:val="2"/>
        <w:rPr>
          <w:rFonts w:ascii="仿宋_GB2312" w:eastAsia="仿宋_GB2312" w:hAnsi="宋体"/>
          <w:sz w:val="32"/>
          <w:szCs w:val="32"/>
        </w:rPr>
      </w:pPr>
      <w:r w:rsidRPr="007F5D65">
        <w:rPr>
          <w:rFonts w:ascii="仿宋_GB2312" w:eastAsia="仿宋_GB2312" w:hAnsi="宋体"/>
          <w:sz w:val="32"/>
          <w:szCs w:val="32"/>
        </w:rPr>
        <w:t>（二）建立各地各校用户账号</w:t>
      </w:r>
      <w:r w:rsidRPr="007F5D65">
        <w:rPr>
          <w:rFonts w:ascii="仿宋_GB2312" w:eastAsia="仿宋_GB2312" w:hAnsi="宋体" w:hint="eastAsia"/>
          <w:sz w:val="32"/>
          <w:szCs w:val="32"/>
        </w:rPr>
        <w:t>。</w:t>
      </w:r>
      <w:r w:rsidRPr="007F5D65">
        <w:rPr>
          <w:rFonts w:ascii="仿宋_GB2312" w:eastAsia="仿宋_GB2312" w:hAnsi="宋体"/>
          <w:sz w:val="32"/>
          <w:szCs w:val="32"/>
        </w:rPr>
        <w:t>根据教育部文件内容</w:t>
      </w:r>
      <w:r w:rsidRPr="007F5D65">
        <w:rPr>
          <w:rFonts w:ascii="仿宋_GB2312" w:eastAsia="仿宋_GB2312" w:hAnsi="宋体" w:hint="eastAsia"/>
          <w:sz w:val="32"/>
          <w:szCs w:val="32"/>
        </w:rPr>
        <w:t>，</w:t>
      </w:r>
      <w:r w:rsidRPr="007F5D65">
        <w:rPr>
          <w:rFonts w:ascii="仿宋_GB2312" w:eastAsia="仿宋_GB2312" w:hAnsi="宋体"/>
          <w:sz w:val="32"/>
          <w:szCs w:val="32"/>
        </w:rPr>
        <w:t>教师系统分别为中央、省、市、县、校等五级用户设立账号。同级用户根据职责与权限不同，设系统管理员、信息管理员和信息查询员账号，由相关负责人管理使用。系统管理员负责管理本级用户及下级系统管理员的账号权限和账号密码等。信息管理员负责管理本级及下级单位教师信息录入、审核和上报工作， 组织开展系统应用工作。信息查询员可查询本级及下级单位教师基础信息及相关统计信息。</w:t>
      </w:r>
    </w:p>
    <w:p w:rsidR="00872B9C" w:rsidRPr="007F5D65" w:rsidRDefault="00872B9C" w:rsidP="00872B9C">
      <w:pPr>
        <w:widowControl/>
        <w:shd w:val="clear" w:color="auto" w:fill="FFFFFF"/>
        <w:ind w:firstLineChars="200" w:firstLine="640"/>
        <w:outlineLvl w:val="2"/>
        <w:rPr>
          <w:rFonts w:ascii="仿宋_GB2312" w:eastAsia="仿宋_GB2312" w:hAnsi="宋体"/>
          <w:sz w:val="32"/>
          <w:szCs w:val="32"/>
        </w:rPr>
      </w:pPr>
      <w:r w:rsidRPr="007F5D65">
        <w:rPr>
          <w:rFonts w:ascii="仿宋_GB2312" w:eastAsia="仿宋_GB2312" w:hAnsi="宋体" w:hint="eastAsia"/>
          <w:sz w:val="32"/>
          <w:szCs w:val="32"/>
        </w:rPr>
        <w:t>市教育局</w:t>
      </w:r>
      <w:r w:rsidRPr="007F5D65">
        <w:rPr>
          <w:rFonts w:ascii="仿宋_GB2312" w:eastAsia="仿宋_GB2312" w:hAnsi="宋体"/>
          <w:sz w:val="32"/>
          <w:szCs w:val="32"/>
        </w:rPr>
        <w:t>将在</w:t>
      </w:r>
      <w:r w:rsidRPr="007F5D65">
        <w:rPr>
          <w:rFonts w:ascii="仿宋_GB2312" w:eastAsia="仿宋_GB2312" w:hAnsi="宋体" w:hint="eastAsia"/>
          <w:sz w:val="32"/>
          <w:szCs w:val="32"/>
        </w:rPr>
        <w:t>市级</w:t>
      </w:r>
      <w:r w:rsidRPr="007F5D65">
        <w:rPr>
          <w:rFonts w:ascii="仿宋_GB2312" w:eastAsia="仿宋_GB2312" w:hAnsi="宋体"/>
          <w:sz w:val="32"/>
          <w:szCs w:val="32"/>
        </w:rPr>
        <w:t>培训会议结束后，确定</w:t>
      </w:r>
      <w:r w:rsidRPr="007F5D65">
        <w:rPr>
          <w:rFonts w:ascii="仿宋_GB2312" w:eastAsia="仿宋_GB2312" w:hAnsi="宋体" w:hint="eastAsia"/>
          <w:sz w:val="32"/>
          <w:szCs w:val="32"/>
        </w:rPr>
        <w:t>丽水市</w:t>
      </w:r>
      <w:r w:rsidRPr="007F5D65">
        <w:rPr>
          <w:rFonts w:ascii="仿宋_GB2312" w:eastAsia="仿宋_GB2312" w:hAnsi="宋体"/>
          <w:sz w:val="32"/>
          <w:szCs w:val="32"/>
        </w:rPr>
        <w:t>系统的管理人员，并由</w:t>
      </w:r>
      <w:r w:rsidRPr="007F5D65">
        <w:rPr>
          <w:rFonts w:ascii="仿宋_GB2312" w:eastAsia="仿宋_GB2312" w:hAnsi="宋体" w:hint="eastAsia"/>
          <w:sz w:val="32"/>
          <w:szCs w:val="32"/>
        </w:rPr>
        <w:t>市</w:t>
      </w:r>
      <w:r w:rsidRPr="007F5D65">
        <w:rPr>
          <w:rFonts w:ascii="仿宋_GB2312" w:eastAsia="仿宋_GB2312" w:hAnsi="宋体"/>
          <w:sz w:val="32"/>
          <w:szCs w:val="32"/>
        </w:rPr>
        <w:t>级系统管理员将</w:t>
      </w:r>
      <w:r w:rsidRPr="007F5D65">
        <w:rPr>
          <w:rFonts w:ascii="仿宋_GB2312" w:eastAsia="仿宋_GB2312" w:hAnsi="宋体" w:hint="eastAsia"/>
          <w:sz w:val="32"/>
          <w:szCs w:val="32"/>
        </w:rPr>
        <w:t>省教育厅</w:t>
      </w:r>
      <w:r w:rsidRPr="007F5D65">
        <w:rPr>
          <w:rFonts w:ascii="仿宋_GB2312" w:eastAsia="仿宋_GB2312" w:hAnsi="宋体"/>
          <w:sz w:val="32"/>
          <w:szCs w:val="32"/>
        </w:rPr>
        <w:t>发放的用户账号逐级分发至各</w:t>
      </w:r>
      <w:r w:rsidRPr="007F5D65">
        <w:rPr>
          <w:rFonts w:ascii="仿宋_GB2312" w:eastAsia="仿宋_GB2312" w:hAnsi="宋体" w:hint="eastAsia"/>
          <w:sz w:val="32"/>
          <w:szCs w:val="32"/>
        </w:rPr>
        <w:t>相关</w:t>
      </w:r>
      <w:r w:rsidRPr="007F5D65">
        <w:rPr>
          <w:rFonts w:ascii="仿宋_GB2312" w:eastAsia="仿宋_GB2312" w:hAnsi="宋体"/>
          <w:sz w:val="32"/>
          <w:szCs w:val="32"/>
        </w:rPr>
        <w:t xml:space="preserve">用户。 </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sz w:val="32"/>
          <w:szCs w:val="32"/>
        </w:rPr>
        <w:t>（三）确定教师账号权限。统筹确定各类别的学校在选定教师基础信息指标时，可由教师个人填报的信息指标。为确保信息</w:t>
      </w:r>
      <w:r w:rsidRPr="007F5D65">
        <w:rPr>
          <w:rFonts w:ascii="仿宋_GB2312" w:eastAsia="仿宋_GB2312" w:hAnsi="宋体"/>
          <w:sz w:val="32"/>
          <w:szCs w:val="32"/>
        </w:rPr>
        <w:lastRenderedPageBreak/>
        <w:t xml:space="preserve">准确，原则上教师考核结果、待遇、师德和专业技术职务等信息将由学校或教育行政部门统一填报。 </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黑体" w:eastAsia="黑体" w:cs="宋体" w:hint="eastAsia"/>
          <w:kern w:val="0"/>
          <w:sz w:val="32"/>
          <w:szCs w:val="32"/>
        </w:rPr>
        <w:t>四、采集范围</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（一）学校范围。</w:t>
      </w:r>
      <w:r w:rsidRPr="007F5D65">
        <w:rPr>
          <w:rFonts w:ascii="仿宋" w:eastAsia="仿宋" w:hAnsi="仿宋" w:cs="宋体" w:hint="eastAsia"/>
          <w:kern w:val="0"/>
          <w:sz w:val="32"/>
          <w:szCs w:val="32"/>
        </w:rPr>
        <w:t>由政府、企业事业组织、社会团体、其他社会组织及公民个人依法举办的幼儿园、中小学校、中等职业学校、特殊教育学校</w:t>
      </w:r>
      <w:r w:rsidRPr="007F5D65">
        <w:rPr>
          <w:rFonts w:ascii="仿宋_GB2312" w:eastAsia="仿宋_GB2312" w:hAnsi="宋体" w:cs="宋体" w:hint="eastAsia"/>
          <w:kern w:val="0"/>
          <w:sz w:val="32"/>
          <w:szCs w:val="32"/>
        </w:rPr>
        <w:t xml:space="preserve">。 </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（二）教师范围。学校在编教职工和签订一年以上合同的教师岗位、其他专业技术岗位和管理岗位教职工，离退休教职工信息不采集。</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（三）信息范围。根据学校类别不同，相应采集教师基本信息、学习经历、工作经历、岗位聘任、教育教学、培训研修等方面的基础信息。具体采集范围在培训会上部署。</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黑体" w:eastAsia="黑体" w:cs="宋体" w:hint="eastAsia"/>
          <w:kern w:val="0"/>
          <w:sz w:val="32"/>
          <w:szCs w:val="32"/>
        </w:rPr>
        <w:t>五、信息采集</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采取学校统一填报信息或教师上线填报信息的方式进行信息采集，具体流程如下：</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（一）生成教师账号。学校系统管理员通过录入本校教师姓名、性别、出生日期、身份证件号码等4项基本信息，为教师生成账号。教师可使用账号登录系统，查询个人相关信息。</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（二）录入教师信息。学校信息管理员</w:t>
      </w:r>
      <w:r>
        <w:rPr>
          <w:rFonts w:ascii="仿宋_GB2312" w:eastAsia="仿宋_GB2312" w:hAnsi="宋体" w:cs="宋体" w:hint="eastAsia"/>
          <w:kern w:val="0"/>
          <w:sz w:val="32"/>
          <w:szCs w:val="32"/>
        </w:rPr>
        <w:t>或教师本人</w:t>
      </w:r>
      <w:r w:rsidRPr="007F5D65">
        <w:rPr>
          <w:rFonts w:ascii="仿宋_GB2312" w:eastAsia="仿宋_GB2312" w:hAnsi="宋体" w:cs="宋体" w:hint="eastAsia"/>
          <w:kern w:val="0"/>
          <w:sz w:val="32"/>
          <w:szCs w:val="32"/>
        </w:rPr>
        <w:t>负责录入教师</w:t>
      </w:r>
      <w:r>
        <w:rPr>
          <w:rFonts w:ascii="仿宋_GB2312" w:eastAsia="仿宋_GB2312" w:hAnsi="宋体" w:cs="宋体" w:hint="eastAsia"/>
          <w:kern w:val="0"/>
          <w:sz w:val="32"/>
          <w:szCs w:val="32"/>
        </w:rPr>
        <w:t>个人</w:t>
      </w:r>
      <w:r w:rsidRPr="007F5D65">
        <w:rPr>
          <w:rFonts w:ascii="仿宋_GB2312" w:eastAsia="仿宋_GB2312" w:hAnsi="宋体" w:cs="宋体" w:hint="eastAsia"/>
          <w:kern w:val="0"/>
          <w:sz w:val="32"/>
          <w:szCs w:val="32"/>
        </w:rPr>
        <w:t>信息，可采取批量导入信息表或在线填报方式进行。信息录入后，学校负责人对信息进行审核，确认无误后报至上级教育行政部门。</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lastRenderedPageBreak/>
        <w:t>（三）审核教师信息。教育行政部门对本地学校上报的教师信息进行审核，信息审核无误后确认生效。</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（四）做好监控管理。各级信息管理员要有效利用系统，及时掌握下级单位数据采集情况，做好督促监管工作，确保信息采集按进度开展。</w:t>
      </w:r>
      <w:r w:rsidRPr="007F5D65">
        <w:rPr>
          <w:rFonts w:ascii="仿宋_GB2312" w:eastAsia="仿宋_GB2312" w:hAnsi="宋体"/>
          <w:sz w:val="32"/>
          <w:szCs w:val="32"/>
        </w:rPr>
        <w:t>对所填信息的准确性，务必做到层层把关，</w:t>
      </w:r>
      <w:r w:rsidRPr="007F5D65">
        <w:rPr>
          <w:rFonts w:ascii="仿宋_GB2312" w:eastAsia="仿宋_GB2312"/>
          <w:sz w:val="32"/>
          <w:szCs w:val="32"/>
        </w:rPr>
        <w:t>责任到人</w:t>
      </w:r>
      <w:r w:rsidRPr="007F5D65">
        <w:rPr>
          <w:rFonts w:ascii="仿宋_GB2312" w:eastAsia="仿宋_GB2312" w:hint="eastAsia"/>
          <w:sz w:val="32"/>
          <w:szCs w:val="32"/>
        </w:rPr>
        <w:t>。</w:t>
      </w:r>
      <w:r w:rsidRPr="007F5D65">
        <w:rPr>
          <w:rFonts w:ascii="仿宋_GB2312" w:eastAsia="仿宋_GB2312" w:hAnsi="宋体" w:cs="宋体" w:hint="eastAsia"/>
          <w:kern w:val="0"/>
          <w:sz w:val="32"/>
          <w:szCs w:val="32"/>
        </w:rPr>
        <w:t>各单位要确保在2016年12月10日前完成全市信息采集审核工作。</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五）及时更新信息。教师信息生效后，如发生变化应及时更新。新信息添加可由教师本人或学校信息管理员进行操作，经审核后生效；变更已有信息需由学校信息管理员提交申请，经上级教育行政部门审核后变更。</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（六）有效应用信息。各级教育行政部门和学校按权限开展信息查询、统计分析、生成报表等方面的应用工作。</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黑体" w:eastAsia="黑体" w:cs="宋体" w:hint="eastAsia"/>
          <w:kern w:val="0"/>
          <w:sz w:val="32"/>
          <w:szCs w:val="32"/>
        </w:rPr>
        <w:t>六、工作安排</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一）制定工作方案。各县（市、区）教育局和市直属各学校要按照全国教师管理信息系统部署与启用工作要求，制定本单位工作方案，明确工作任务和工作重点，确定工作领导校长名单、信息采集、管理应用等核心环节的具体安排和完成时间节点，确保系统部署与启用工作顺利推进。</w:t>
      </w:r>
    </w:p>
    <w:p w:rsidR="00872B9C" w:rsidRPr="007F5D65" w:rsidRDefault="00872B9C" w:rsidP="00872B9C">
      <w:pPr>
        <w:widowControl/>
        <w:shd w:val="clear" w:color="auto" w:fill="FFFFFF"/>
        <w:ind w:firstLineChars="200" w:firstLine="640"/>
        <w:outlineLvl w:val="2"/>
        <w:rPr>
          <w:rFonts w:ascii="仿宋_GB2312" w:eastAsia="仿宋_GB2312" w:hAnsi="宋体"/>
          <w:sz w:val="32"/>
          <w:szCs w:val="32"/>
        </w:rPr>
      </w:pPr>
      <w:r w:rsidRPr="007F5D65">
        <w:rPr>
          <w:rFonts w:ascii="仿宋_GB2312" w:eastAsia="仿宋_GB2312" w:hAnsi="宋体" w:cs="宋体" w:hint="eastAsia"/>
          <w:kern w:val="0"/>
          <w:sz w:val="32"/>
          <w:szCs w:val="32"/>
        </w:rPr>
        <w:t>（二）明确工作时间节点。2016年10月</w:t>
      </w:r>
      <w:r>
        <w:rPr>
          <w:rFonts w:ascii="仿宋_GB2312" w:eastAsia="仿宋_GB2312" w:hAnsi="宋体" w:cs="宋体" w:hint="eastAsia"/>
          <w:kern w:val="0"/>
          <w:sz w:val="32"/>
          <w:szCs w:val="32"/>
        </w:rPr>
        <w:t>底前</w:t>
      </w:r>
      <w:r w:rsidRPr="007F5D65">
        <w:rPr>
          <w:rFonts w:ascii="仿宋_GB2312" w:eastAsia="仿宋_GB2312" w:hAnsi="宋体" w:cs="宋体" w:hint="eastAsia"/>
          <w:kern w:val="0"/>
          <w:sz w:val="32"/>
          <w:szCs w:val="32"/>
        </w:rPr>
        <w:t>，市教育局</w:t>
      </w:r>
      <w:r>
        <w:rPr>
          <w:rFonts w:ascii="仿宋_GB2312" w:eastAsia="仿宋_GB2312" w:hAnsi="宋体" w:cs="宋体" w:hint="eastAsia"/>
          <w:kern w:val="0"/>
          <w:sz w:val="32"/>
          <w:szCs w:val="32"/>
        </w:rPr>
        <w:t>对各县（市、区）教育局和市直属学校相关负责人进行专项培训</w:t>
      </w:r>
      <w:r w:rsidRPr="007F5D65">
        <w:rPr>
          <w:rFonts w:ascii="仿宋_GB2312" w:eastAsia="仿宋_GB2312" w:hAnsi="宋体" w:cs="宋体" w:hint="eastAsia"/>
          <w:kern w:val="0"/>
          <w:sz w:val="32"/>
          <w:szCs w:val="32"/>
        </w:rPr>
        <w:t>；2016年11月10日前，各县（市、区）教育局完成本地各学校相</w:t>
      </w:r>
      <w:r w:rsidRPr="007F5D65">
        <w:rPr>
          <w:rFonts w:ascii="仿宋_GB2312" w:eastAsia="仿宋_GB2312" w:hAnsi="宋体" w:cs="宋体" w:hint="eastAsia"/>
          <w:kern w:val="0"/>
          <w:sz w:val="32"/>
          <w:szCs w:val="32"/>
        </w:rPr>
        <w:lastRenderedPageBreak/>
        <w:t>关人员培训工作，及时启动信息采集，并在此基础上推进信息定期更新和系统应用工作；2016年12月10日前，各县（市、区）教育局、各中小学校要确保完成信息采集审核工作</w:t>
      </w:r>
      <w:r w:rsidRPr="007F5D65">
        <w:rPr>
          <w:rFonts w:ascii="仿宋_GB2312" w:eastAsia="仿宋_GB2312" w:hint="eastAsia"/>
          <w:sz w:val="32"/>
          <w:szCs w:val="32"/>
        </w:rPr>
        <w:t>，</w:t>
      </w:r>
      <w:r w:rsidRPr="007F5D65">
        <w:rPr>
          <w:rFonts w:ascii="仿宋_GB2312" w:eastAsia="仿宋_GB2312" w:hAnsi="宋体"/>
          <w:sz w:val="32"/>
          <w:szCs w:val="32"/>
        </w:rPr>
        <w:t>并在此基础上推进信息定期更新和系统应用工作。</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（三）</w:t>
      </w:r>
      <w:r w:rsidRPr="007F5D65">
        <w:rPr>
          <w:rFonts w:ascii="仿宋_GB2312" w:eastAsia="仿宋_GB2312" w:hAnsi="宋体" w:cs="宋体"/>
          <w:kern w:val="0"/>
          <w:sz w:val="32"/>
          <w:szCs w:val="32"/>
        </w:rPr>
        <w:t xml:space="preserve">扎实推进工作落实。一是落实信息采集责任。实行 </w:t>
      </w:r>
      <w:r w:rsidRPr="007F5D65">
        <w:rPr>
          <w:rFonts w:ascii="仿宋_GB2312" w:eastAsia="仿宋_GB2312" w:hAnsi="宋体" w:cs="宋体"/>
          <w:kern w:val="0"/>
          <w:sz w:val="32"/>
          <w:szCs w:val="32"/>
        </w:rPr>
        <w:t>“</w:t>
      </w:r>
      <w:r w:rsidRPr="007F5D65">
        <w:rPr>
          <w:rFonts w:ascii="仿宋_GB2312" w:eastAsia="仿宋_GB2312" w:hAnsi="宋体" w:cs="宋体"/>
          <w:kern w:val="0"/>
          <w:sz w:val="32"/>
          <w:szCs w:val="32"/>
        </w:rPr>
        <w:t>谁填报谁负责</w:t>
      </w:r>
      <w:r w:rsidRPr="007F5D65">
        <w:rPr>
          <w:rFonts w:ascii="仿宋_GB2312" w:eastAsia="仿宋_GB2312" w:hAnsi="宋体" w:cs="宋体" w:hint="eastAsia"/>
          <w:kern w:val="0"/>
          <w:sz w:val="32"/>
          <w:szCs w:val="32"/>
        </w:rPr>
        <w:t>、</w:t>
      </w:r>
      <w:r w:rsidRPr="007F5D65">
        <w:rPr>
          <w:rFonts w:ascii="仿宋_GB2312" w:eastAsia="仿宋_GB2312" w:hAnsi="宋体" w:cs="宋体"/>
          <w:kern w:val="0"/>
          <w:sz w:val="32"/>
          <w:szCs w:val="32"/>
        </w:rPr>
        <w:t>谁审核谁负责</w:t>
      </w:r>
      <w:r w:rsidRPr="007F5D65">
        <w:rPr>
          <w:rFonts w:ascii="仿宋_GB2312" w:eastAsia="仿宋_GB2312" w:hAnsi="宋体" w:cs="宋体"/>
          <w:kern w:val="0"/>
          <w:sz w:val="32"/>
          <w:szCs w:val="32"/>
        </w:rPr>
        <w:t>”</w:t>
      </w:r>
      <w:r w:rsidRPr="007F5D65">
        <w:rPr>
          <w:rFonts w:ascii="仿宋_GB2312" w:eastAsia="仿宋_GB2312" w:hAnsi="宋体" w:cs="宋体" w:hint="eastAsia"/>
          <w:kern w:val="0"/>
          <w:sz w:val="32"/>
          <w:szCs w:val="32"/>
        </w:rPr>
        <w:t>，</w:t>
      </w:r>
      <w:r w:rsidRPr="007F5D65">
        <w:rPr>
          <w:rFonts w:ascii="仿宋_GB2312" w:eastAsia="仿宋_GB2312" w:hAnsi="宋体" w:cs="宋体"/>
          <w:kern w:val="0"/>
          <w:sz w:val="32"/>
          <w:szCs w:val="32"/>
        </w:rPr>
        <w:t>确保信息采集及时、全面、准确</w:t>
      </w:r>
      <w:r w:rsidRPr="007F5D65">
        <w:rPr>
          <w:rFonts w:ascii="仿宋_GB2312" w:eastAsia="仿宋_GB2312" w:hAnsi="宋体" w:cs="宋体" w:hint="eastAsia"/>
          <w:kern w:val="0"/>
          <w:sz w:val="32"/>
          <w:szCs w:val="32"/>
        </w:rPr>
        <w:t>。</w:t>
      </w:r>
      <w:r w:rsidRPr="007F5D65">
        <w:rPr>
          <w:rFonts w:ascii="仿宋_GB2312" w:eastAsia="仿宋_GB2312" w:hAnsi="宋体" w:cs="宋体"/>
          <w:kern w:val="0"/>
          <w:sz w:val="32"/>
          <w:szCs w:val="32"/>
        </w:rPr>
        <w:t>二是强化督查通报。定期对各地各校工作进行督查通报，确保工作进度，按时完成教师系统部署与启用各项工作。实行工作月报制度，各</w:t>
      </w:r>
      <w:r w:rsidRPr="007F5D65">
        <w:rPr>
          <w:rFonts w:ascii="仿宋_GB2312" w:eastAsia="仿宋_GB2312" w:hAnsi="宋体" w:cs="宋体" w:hint="eastAsia"/>
          <w:kern w:val="0"/>
          <w:sz w:val="32"/>
          <w:szCs w:val="32"/>
        </w:rPr>
        <w:t>县（市、区）教育</w:t>
      </w:r>
      <w:r w:rsidRPr="007F5D65">
        <w:rPr>
          <w:rFonts w:ascii="仿宋_GB2312" w:eastAsia="仿宋_GB2312" w:hAnsi="宋体" w:cs="宋体"/>
          <w:kern w:val="0"/>
          <w:sz w:val="32"/>
          <w:szCs w:val="32"/>
        </w:rPr>
        <w:t>育局要于每月2</w:t>
      </w:r>
      <w:r w:rsidRPr="007F5D65">
        <w:rPr>
          <w:rFonts w:ascii="仿宋_GB2312" w:eastAsia="仿宋_GB2312" w:hAnsi="宋体" w:cs="宋体" w:hint="eastAsia"/>
          <w:kern w:val="0"/>
          <w:sz w:val="32"/>
          <w:szCs w:val="32"/>
        </w:rPr>
        <w:t>3</w:t>
      </w:r>
      <w:r w:rsidRPr="007F5D65">
        <w:rPr>
          <w:rFonts w:ascii="仿宋_GB2312" w:eastAsia="仿宋_GB2312" w:hAnsi="宋体" w:cs="宋体"/>
          <w:kern w:val="0"/>
          <w:sz w:val="32"/>
          <w:szCs w:val="32"/>
        </w:rPr>
        <w:t>日前将《全国教师管理信息系统部署与启用月报表》（见附件</w:t>
      </w:r>
      <w:r>
        <w:rPr>
          <w:rFonts w:ascii="仿宋_GB2312" w:eastAsia="仿宋_GB2312" w:hAnsi="宋体" w:cs="宋体" w:hint="eastAsia"/>
          <w:kern w:val="0"/>
          <w:sz w:val="32"/>
          <w:szCs w:val="32"/>
        </w:rPr>
        <w:t>3</w:t>
      </w:r>
      <w:r w:rsidRPr="007F5D65">
        <w:rPr>
          <w:rFonts w:ascii="仿宋_GB2312" w:eastAsia="仿宋_GB2312" w:hAnsi="宋体" w:cs="宋体"/>
          <w:kern w:val="0"/>
          <w:sz w:val="32"/>
          <w:szCs w:val="32"/>
        </w:rPr>
        <w:t>）报送至</w:t>
      </w:r>
      <w:r w:rsidRPr="007F5D65">
        <w:rPr>
          <w:rFonts w:ascii="仿宋_GB2312" w:eastAsia="仿宋_GB2312" w:hAnsi="宋体" w:cs="宋体" w:hint="eastAsia"/>
          <w:kern w:val="0"/>
          <w:sz w:val="32"/>
          <w:szCs w:val="32"/>
        </w:rPr>
        <w:t>市</w:t>
      </w:r>
      <w:r w:rsidRPr="007F5D65">
        <w:rPr>
          <w:rFonts w:ascii="仿宋_GB2312" w:eastAsia="仿宋_GB2312" w:hAnsi="宋体" w:cs="宋体"/>
          <w:kern w:val="0"/>
          <w:sz w:val="32"/>
          <w:szCs w:val="32"/>
        </w:rPr>
        <w:t>教育</w:t>
      </w:r>
      <w:r w:rsidRPr="007F5D65">
        <w:rPr>
          <w:rFonts w:ascii="仿宋_GB2312" w:eastAsia="仿宋_GB2312" w:hAnsi="宋体" w:cs="宋体" w:hint="eastAsia"/>
          <w:kern w:val="0"/>
          <w:sz w:val="32"/>
          <w:szCs w:val="32"/>
        </w:rPr>
        <w:t>局人事处，由市教育局人事处汇总后上报省教育厅</w:t>
      </w:r>
      <w:r w:rsidRPr="007F5D65">
        <w:rPr>
          <w:rFonts w:ascii="仿宋_GB2312" w:eastAsia="仿宋_GB2312" w:hAnsi="宋体" w:cs="宋体"/>
          <w:kern w:val="0"/>
          <w:sz w:val="32"/>
          <w:szCs w:val="32"/>
        </w:rPr>
        <w:t xml:space="preserve">。三是积极推进系统应用。要将教师系统与教师管理工作相结合，通过大数据分析、业务管理功能使用，不断探索系统应用的路径与机制，确保系统可持续运行。 </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黑体" w:eastAsia="黑体" w:cs="宋体" w:hint="eastAsia"/>
          <w:kern w:val="0"/>
          <w:sz w:val="32"/>
          <w:szCs w:val="32"/>
        </w:rPr>
        <w:t>七、工作保障</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一）做好组织保障。各县（市、区）教育局和市直属学校要高度重视系统部署与启用工作，加强组织领导，成立工作组，严格按照时间节点，做好统筹协调和督促监管工作，确保按时完成教师管理信息系统的采集和启用。</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t>（二）做好技术保障。市教育技术中心和各县（市、区）教育技术部门要为各学校提供必要的技术支持，实现系统在全市的正常运行。</w:t>
      </w:r>
    </w:p>
    <w:p w:rsidR="00872B9C" w:rsidRPr="007F5D65" w:rsidRDefault="00872B9C" w:rsidP="00872B9C">
      <w:pPr>
        <w:widowControl/>
        <w:shd w:val="clear" w:color="auto" w:fill="FFFFFF"/>
        <w:ind w:firstLineChars="200" w:firstLine="640"/>
        <w:outlineLvl w:val="2"/>
        <w:rPr>
          <w:rFonts w:ascii="仿宋_GB2312" w:eastAsia="仿宋_GB2312" w:hAnsi="宋体" w:cs="宋体"/>
          <w:kern w:val="0"/>
          <w:sz w:val="32"/>
          <w:szCs w:val="32"/>
        </w:rPr>
      </w:pPr>
      <w:r w:rsidRPr="007F5D65">
        <w:rPr>
          <w:rFonts w:ascii="仿宋_GB2312" w:eastAsia="仿宋_GB2312" w:hAnsi="宋体" w:cs="宋体" w:hint="eastAsia"/>
          <w:kern w:val="0"/>
          <w:sz w:val="32"/>
          <w:szCs w:val="32"/>
        </w:rPr>
        <w:lastRenderedPageBreak/>
        <w:t>（三）</w:t>
      </w:r>
      <w:r w:rsidRPr="007F5D65">
        <w:rPr>
          <w:rFonts w:ascii="仿宋_GB2312" w:eastAsia="仿宋_GB2312" w:hint="eastAsia"/>
          <w:sz w:val="32"/>
          <w:szCs w:val="32"/>
        </w:rPr>
        <w:t>做好安全保障。市教育局将按照国家相关要求做好系统信息安全等级保护定级备案工作。各单位要高度重视信息安全工作，建立安全制度，加强安全教育和安全风险防范工作，将安全责任层层分解落实到人，做好应对预案，强化管理保障和技术保障，确保系统运行安全，确保教师信息安全。</w:t>
      </w:r>
    </w:p>
    <w:p w:rsidR="00872B9C" w:rsidRPr="007F5D65" w:rsidRDefault="00872B9C" w:rsidP="00872B9C">
      <w:pPr>
        <w:widowControl/>
        <w:shd w:val="clear" w:color="auto" w:fill="FFFFFF"/>
        <w:jc w:val="left"/>
        <w:outlineLvl w:val="2"/>
        <w:rPr>
          <w:rFonts w:ascii="仿宋_GB2312" w:eastAsia="仿宋_GB2312"/>
          <w:sz w:val="32"/>
          <w:szCs w:val="32"/>
        </w:rPr>
      </w:pPr>
    </w:p>
    <w:p w:rsidR="00872B9C" w:rsidRPr="007F5D65" w:rsidRDefault="00872B9C" w:rsidP="00872B9C">
      <w:pPr>
        <w:widowControl/>
        <w:shd w:val="clear" w:color="auto" w:fill="FFFFFF"/>
        <w:jc w:val="left"/>
        <w:outlineLvl w:val="2"/>
        <w:rPr>
          <w:rFonts w:ascii="仿宋_GB2312" w:eastAsia="仿宋_GB2312"/>
          <w:sz w:val="32"/>
          <w:szCs w:val="32"/>
        </w:rPr>
      </w:pPr>
    </w:p>
    <w:sectPr w:rsidR="00872B9C" w:rsidRPr="007F5D65" w:rsidSect="0060391F">
      <w:headerReference w:type="default" r:id="rId6"/>
      <w:pgSz w:w="11906" w:h="16838"/>
      <w:pgMar w:top="1440" w:right="1474"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65E" w:rsidRDefault="00FC765E" w:rsidP="0060391F">
      <w:r>
        <w:separator/>
      </w:r>
    </w:p>
  </w:endnote>
  <w:endnote w:type="continuationSeparator" w:id="1">
    <w:p w:rsidR="00FC765E" w:rsidRDefault="00FC765E" w:rsidP="006039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65E" w:rsidRDefault="00FC765E" w:rsidP="0060391F">
      <w:r>
        <w:separator/>
      </w:r>
    </w:p>
  </w:footnote>
  <w:footnote w:type="continuationSeparator" w:id="1">
    <w:p w:rsidR="00FC765E" w:rsidRDefault="00FC765E" w:rsidP="00603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1F" w:rsidRDefault="0060391F" w:rsidP="0060391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2B9C"/>
    <w:rsid w:val="00000CA2"/>
    <w:rsid w:val="004673B2"/>
    <w:rsid w:val="005022E5"/>
    <w:rsid w:val="005822DA"/>
    <w:rsid w:val="0060391F"/>
    <w:rsid w:val="00707540"/>
    <w:rsid w:val="00872B9C"/>
    <w:rsid w:val="00B4025A"/>
    <w:rsid w:val="00B869E4"/>
    <w:rsid w:val="00EC7AEC"/>
    <w:rsid w:val="00FA30FD"/>
    <w:rsid w:val="00FC7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B9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2B9C"/>
    <w:rPr>
      <w:color w:val="0000FF"/>
      <w:u w:val="single"/>
    </w:rPr>
  </w:style>
  <w:style w:type="paragraph" w:styleId="a4">
    <w:name w:val="header"/>
    <w:basedOn w:val="a"/>
    <w:link w:val="Char"/>
    <w:uiPriority w:val="99"/>
    <w:semiHidden/>
    <w:unhideWhenUsed/>
    <w:rsid w:val="006039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0391F"/>
    <w:rPr>
      <w:rFonts w:ascii="Calibri" w:eastAsia="宋体" w:hAnsi="Calibri" w:cs="Times New Roman"/>
      <w:sz w:val="18"/>
      <w:szCs w:val="18"/>
    </w:rPr>
  </w:style>
  <w:style w:type="paragraph" w:styleId="a5">
    <w:name w:val="footer"/>
    <w:basedOn w:val="a"/>
    <w:link w:val="Char0"/>
    <w:uiPriority w:val="99"/>
    <w:semiHidden/>
    <w:unhideWhenUsed/>
    <w:rsid w:val="0060391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0391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390</Words>
  <Characters>2225</Characters>
  <Application>Microsoft Office Word</Application>
  <DocSecurity>0</DocSecurity>
  <Lines>18</Lines>
  <Paragraphs>5</Paragraphs>
  <ScaleCrop>false</ScaleCrop>
  <Company>Sky123.Org</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王伟平</dc:creator>
  <cp:lastModifiedBy>hd</cp:lastModifiedBy>
  <cp:revision>3</cp:revision>
  <dcterms:created xsi:type="dcterms:W3CDTF">2016-11-02T06:51:00Z</dcterms:created>
  <dcterms:modified xsi:type="dcterms:W3CDTF">2016-11-02T06:55:00Z</dcterms:modified>
</cp:coreProperties>
</file>